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1335359B"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437776">
        <w:rPr>
          <w:rFonts w:ascii="Tahoma" w:hAnsi="Tahoma" w:cs="Tahoma"/>
          <w:b/>
          <w:bCs/>
          <w:sz w:val="28"/>
        </w:rPr>
        <w:t>80</w:t>
      </w:r>
      <w:r w:rsidR="00911BDC">
        <w:rPr>
          <w:rFonts w:ascii="Tahoma" w:hAnsi="Tahoma" w:cs="Tahoma"/>
          <w:b/>
          <w:bCs/>
          <w:sz w:val="28"/>
        </w:rPr>
        <w:t>/CJCAM/SEJEC/20</w:t>
      </w:r>
      <w:r w:rsidR="00C3427A">
        <w:rPr>
          <w:rFonts w:ascii="Tahoma" w:hAnsi="Tahoma" w:cs="Tahoma"/>
          <w:b/>
          <w:bCs/>
          <w:sz w:val="28"/>
        </w:rPr>
        <w:t>-20</w:t>
      </w:r>
      <w:r w:rsidR="00911BDC">
        <w:rPr>
          <w:rFonts w:ascii="Tahoma" w:hAnsi="Tahoma" w:cs="Tahoma"/>
          <w:b/>
          <w:bCs/>
          <w:sz w:val="28"/>
        </w:rPr>
        <w:t>21</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BB1773"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BB1773">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sidRPr="00BB1773">
        <w:rPr>
          <w:rFonts w:ascii="Arial" w:hAnsi="Arial" w:cs="Arial"/>
          <w:b/>
          <w:sz w:val="24"/>
          <w:szCs w:val="24"/>
          <w:lang w:val="es-MX" w:eastAsia="es-ES"/>
        </w:rPr>
        <w:t xml:space="preserve">ALORÍA, </w:t>
      </w:r>
      <w:r w:rsidRPr="00BB1773">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BB1773" w:rsidRDefault="00FE3FA3" w:rsidP="00FE3FA3">
      <w:pPr>
        <w:spacing w:after="0" w:line="240" w:lineRule="auto"/>
        <w:ind w:right="566"/>
        <w:jc w:val="both"/>
        <w:rPr>
          <w:rFonts w:ascii="Arial" w:eastAsia="Calibri" w:hAnsi="Arial" w:cs="Arial"/>
          <w:bCs/>
          <w:sz w:val="24"/>
          <w:szCs w:val="24"/>
          <w:lang w:val="es-MX"/>
        </w:rPr>
      </w:pPr>
    </w:p>
    <w:p w14:paraId="59481444" w14:textId="57309470" w:rsidR="00B04499" w:rsidRPr="00BB1773" w:rsidRDefault="00B04499" w:rsidP="00DA4EAF">
      <w:pPr>
        <w:spacing w:after="0"/>
        <w:ind w:right="49"/>
        <w:jc w:val="both"/>
        <w:rPr>
          <w:rFonts w:ascii="Arial" w:eastAsia="Calibri" w:hAnsi="Arial" w:cs="Arial"/>
          <w:bCs/>
          <w:sz w:val="24"/>
          <w:szCs w:val="24"/>
          <w:lang w:val="es-MX"/>
        </w:rPr>
      </w:pPr>
      <w:r w:rsidRPr="00BB1773">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BB1773">
        <w:rPr>
          <w:rFonts w:ascii="Arial" w:eastAsia="Calibri" w:hAnsi="Arial" w:cs="Arial"/>
          <w:bCs/>
          <w:sz w:val="24"/>
          <w:szCs w:val="24"/>
          <w:lang w:val="es-MX"/>
        </w:rPr>
        <w:t xml:space="preserve"> en Sesión Ordinaria de fecha </w:t>
      </w:r>
      <w:r w:rsidR="00873166" w:rsidRPr="00BB1773">
        <w:rPr>
          <w:rFonts w:ascii="Arial" w:eastAsia="Calibri" w:hAnsi="Arial" w:cs="Arial"/>
          <w:bCs/>
          <w:sz w:val="24"/>
          <w:szCs w:val="24"/>
          <w:lang w:val="es-MX"/>
        </w:rPr>
        <w:t>28</w:t>
      </w:r>
      <w:r w:rsidRPr="00BB1773">
        <w:rPr>
          <w:rFonts w:ascii="Arial" w:eastAsia="Calibri" w:hAnsi="Arial" w:cs="Arial"/>
          <w:bCs/>
          <w:sz w:val="24"/>
          <w:szCs w:val="24"/>
          <w:lang w:val="es-MX"/>
        </w:rPr>
        <w:t xml:space="preserve"> de </w:t>
      </w:r>
      <w:r w:rsidR="00873166" w:rsidRPr="00BB1773">
        <w:rPr>
          <w:rFonts w:ascii="Arial" w:eastAsia="Calibri" w:hAnsi="Arial" w:cs="Arial"/>
          <w:bCs/>
          <w:sz w:val="24"/>
          <w:szCs w:val="24"/>
          <w:lang w:val="es-MX"/>
        </w:rPr>
        <w:t>enero</w:t>
      </w:r>
      <w:r w:rsidRPr="00BB1773">
        <w:rPr>
          <w:rFonts w:ascii="Arial" w:eastAsia="Calibri" w:hAnsi="Arial" w:cs="Arial"/>
          <w:bCs/>
          <w:sz w:val="24"/>
          <w:szCs w:val="24"/>
          <w:lang w:val="es-MX"/>
        </w:rPr>
        <w:t xml:space="preserve"> de 20</w:t>
      </w:r>
      <w:r w:rsidR="00955288" w:rsidRPr="00BB1773">
        <w:rPr>
          <w:rFonts w:ascii="Arial" w:eastAsia="Calibri" w:hAnsi="Arial" w:cs="Arial"/>
          <w:bCs/>
          <w:sz w:val="24"/>
          <w:szCs w:val="24"/>
          <w:lang w:val="es-MX"/>
        </w:rPr>
        <w:t>2</w:t>
      </w:r>
      <w:r w:rsidR="00873166" w:rsidRPr="00BB1773">
        <w:rPr>
          <w:rFonts w:ascii="Arial" w:eastAsia="Calibri" w:hAnsi="Arial" w:cs="Arial"/>
          <w:bCs/>
          <w:sz w:val="24"/>
          <w:szCs w:val="24"/>
          <w:lang w:val="es-MX"/>
        </w:rPr>
        <w:t>1</w:t>
      </w:r>
      <w:r w:rsidR="008D0841" w:rsidRPr="00BB1773">
        <w:rPr>
          <w:rFonts w:ascii="Arial" w:eastAsia="Calibri" w:hAnsi="Arial" w:cs="Arial"/>
          <w:bCs/>
          <w:sz w:val="24"/>
          <w:szCs w:val="24"/>
          <w:lang w:val="es-MX"/>
        </w:rPr>
        <w:t>,</w:t>
      </w:r>
      <w:r w:rsidRPr="00BB1773">
        <w:rPr>
          <w:rFonts w:ascii="Arial" w:eastAsia="Calibri" w:hAnsi="Arial" w:cs="Arial"/>
          <w:bCs/>
          <w:sz w:val="24"/>
          <w:szCs w:val="24"/>
          <w:lang w:val="es-MX"/>
        </w:rPr>
        <w:t xml:space="preserve"> </w:t>
      </w:r>
      <w:r w:rsidRPr="00BB1773">
        <w:rPr>
          <w:rFonts w:ascii="Arial" w:eastAsia="Calibri" w:hAnsi="Arial" w:cs="Arial"/>
          <w:bCs/>
          <w:sz w:val="24"/>
          <w:szCs w:val="24"/>
        </w:rPr>
        <w:t xml:space="preserve">comunica para los efectos correspondientes, </w:t>
      </w:r>
      <w:r w:rsidR="00094B6C" w:rsidRPr="00BB1773">
        <w:rPr>
          <w:rFonts w:ascii="Arial" w:eastAsia="Calibri" w:hAnsi="Arial" w:cs="Arial"/>
          <w:bCs/>
          <w:sz w:val="24"/>
          <w:szCs w:val="24"/>
        </w:rPr>
        <w:t>el contenido de</w:t>
      </w:r>
      <w:r w:rsidR="00AA6EAE" w:rsidRPr="00BB1773">
        <w:rPr>
          <w:rFonts w:ascii="Arial" w:eastAsia="Calibri" w:hAnsi="Arial" w:cs="Arial"/>
          <w:bCs/>
          <w:sz w:val="24"/>
          <w:szCs w:val="24"/>
        </w:rPr>
        <w:t>l</w:t>
      </w:r>
      <w:r w:rsidR="00094B6C" w:rsidRPr="00BB1773">
        <w:rPr>
          <w:rFonts w:ascii="Arial" w:eastAsia="Calibri" w:hAnsi="Arial" w:cs="Arial"/>
          <w:bCs/>
          <w:sz w:val="24"/>
          <w:szCs w:val="24"/>
        </w:rPr>
        <w:t xml:space="preserve"> </w:t>
      </w:r>
      <w:r w:rsidR="00294AB5" w:rsidRPr="00BB1773">
        <w:rPr>
          <w:rFonts w:ascii="Arial" w:eastAsia="Calibri" w:hAnsi="Arial" w:cs="Arial"/>
          <w:bCs/>
          <w:sz w:val="24"/>
          <w:szCs w:val="24"/>
        </w:rPr>
        <w:t xml:space="preserve">oficio </w:t>
      </w:r>
      <w:r w:rsidR="00294AB5" w:rsidRPr="00BB1773">
        <w:rPr>
          <w:rFonts w:ascii="Arial" w:eastAsia="Calibri" w:hAnsi="Arial" w:cs="Arial"/>
          <w:b/>
          <w:sz w:val="24"/>
          <w:szCs w:val="24"/>
          <w:lang w:val="es-ES_tradnl"/>
        </w:rPr>
        <w:t>TSJ/SGA/51/2021</w:t>
      </w:r>
      <w:r w:rsidR="00294AB5" w:rsidRPr="00BB1773">
        <w:rPr>
          <w:rFonts w:ascii="Arial" w:eastAsia="Calibri" w:hAnsi="Arial" w:cs="Arial"/>
          <w:bCs/>
          <w:sz w:val="24"/>
          <w:szCs w:val="24"/>
          <w:lang w:val="es-ES_tradnl"/>
        </w:rPr>
        <w:t xml:space="preserve">, de fecha 5 de enero de 2021, suscrito por el Licenciado Amado Gómez </w:t>
      </w:r>
      <w:proofErr w:type="spellStart"/>
      <w:r w:rsidR="00294AB5" w:rsidRPr="00BB1773">
        <w:rPr>
          <w:rFonts w:ascii="Arial" w:eastAsia="Calibri" w:hAnsi="Arial" w:cs="Arial"/>
          <w:bCs/>
          <w:sz w:val="24"/>
          <w:szCs w:val="24"/>
          <w:lang w:val="es-ES_tradnl"/>
        </w:rPr>
        <w:t>Gómez</w:t>
      </w:r>
      <w:proofErr w:type="spellEnd"/>
      <w:r w:rsidR="00294AB5" w:rsidRPr="00BB1773">
        <w:rPr>
          <w:rFonts w:ascii="Arial" w:eastAsia="Calibri" w:hAnsi="Arial" w:cs="Arial"/>
          <w:bCs/>
          <w:sz w:val="24"/>
          <w:szCs w:val="24"/>
          <w:lang w:val="es-ES_tradnl"/>
        </w:rPr>
        <w:t>, Secretario General de Acuerdos en Común al Pleno y a la Presidencia del Tribunal Superior de Justicia del Estado de Oaxaca</w:t>
      </w:r>
      <w:r w:rsidR="007F0503" w:rsidRPr="00BB1773">
        <w:rPr>
          <w:rFonts w:ascii="Arial" w:eastAsia="Calibri" w:hAnsi="Arial" w:cs="Arial"/>
          <w:bCs/>
          <w:sz w:val="24"/>
          <w:szCs w:val="24"/>
          <w:lang w:val="es-ES_tradnl"/>
        </w:rPr>
        <w:t xml:space="preserve">, </w:t>
      </w:r>
      <w:r w:rsidR="006F556B" w:rsidRPr="00BB1773">
        <w:rPr>
          <w:rFonts w:ascii="Arial" w:eastAsia="Calibri" w:hAnsi="Arial" w:cs="Arial"/>
          <w:bCs/>
          <w:sz w:val="24"/>
          <w:szCs w:val="24"/>
          <w:lang w:val="es-ES_tradnl"/>
        </w:rPr>
        <w:t xml:space="preserve">y </w:t>
      </w:r>
      <w:r w:rsidR="004862D3" w:rsidRPr="00BB1773">
        <w:rPr>
          <w:rFonts w:ascii="Arial" w:eastAsia="Calibri" w:hAnsi="Arial" w:cs="Arial"/>
          <w:bCs/>
          <w:sz w:val="24"/>
          <w:szCs w:val="24"/>
          <w:lang w:val="es-ES_tradnl"/>
        </w:rPr>
        <w:t xml:space="preserve">que </w:t>
      </w:r>
      <w:r w:rsidR="00955288" w:rsidRPr="00BB1773">
        <w:rPr>
          <w:rFonts w:ascii="Arial" w:eastAsia="Calibri" w:hAnsi="Arial" w:cs="Arial"/>
          <w:bCs/>
          <w:sz w:val="24"/>
          <w:szCs w:val="24"/>
          <w:lang w:val="es-ES_tradnl"/>
        </w:rPr>
        <w:t>es del ten</w:t>
      </w:r>
      <w:r w:rsidR="004862D3" w:rsidRPr="00BB1773">
        <w:rPr>
          <w:rFonts w:ascii="Arial" w:eastAsia="Calibri" w:hAnsi="Arial" w:cs="Arial"/>
          <w:bCs/>
          <w:sz w:val="24"/>
          <w:szCs w:val="24"/>
          <w:lang w:val="es-ES_tradnl"/>
        </w:rPr>
        <w:t xml:space="preserve">or </w:t>
      </w:r>
      <w:r w:rsidR="00A822B2" w:rsidRPr="00BB1773">
        <w:rPr>
          <w:rFonts w:ascii="Arial" w:eastAsia="Calibri" w:hAnsi="Arial" w:cs="Arial"/>
          <w:bCs/>
          <w:sz w:val="24"/>
          <w:szCs w:val="24"/>
          <w:lang w:val="es-ES_tradnl"/>
        </w:rPr>
        <w:t xml:space="preserve">literal </w:t>
      </w:r>
      <w:r w:rsidR="004862D3" w:rsidRPr="00BB1773">
        <w:rPr>
          <w:rFonts w:ascii="Arial" w:eastAsia="Calibri" w:hAnsi="Arial" w:cs="Arial"/>
          <w:bCs/>
          <w:sz w:val="24"/>
          <w:szCs w:val="24"/>
          <w:lang w:val="es-ES_tradnl"/>
        </w:rPr>
        <w:t>siguiente</w:t>
      </w:r>
      <w:r w:rsidR="00094B6C" w:rsidRPr="00BB1773">
        <w:rPr>
          <w:rFonts w:ascii="Arial" w:eastAsia="Calibri" w:hAnsi="Arial" w:cs="Arial"/>
          <w:bCs/>
          <w:sz w:val="24"/>
          <w:szCs w:val="24"/>
          <w:lang w:val="es-MX"/>
        </w:rPr>
        <w:t>:</w:t>
      </w:r>
      <w:r w:rsidRPr="00BB1773">
        <w:rPr>
          <w:rFonts w:ascii="Arial" w:eastAsia="Calibri" w:hAnsi="Arial" w:cs="Arial"/>
          <w:bCs/>
          <w:sz w:val="24"/>
          <w:szCs w:val="24"/>
          <w:lang w:val="es-MX"/>
        </w:rPr>
        <w:t xml:space="preserve"> </w:t>
      </w:r>
    </w:p>
    <w:p w14:paraId="3D3E694B" w14:textId="77777777" w:rsidR="00B04499" w:rsidRPr="00344389" w:rsidRDefault="00B04499" w:rsidP="00DA4EAF">
      <w:pPr>
        <w:spacing w:after="0" w:line="240" w:lineRule="auto"/>
        <w:ind w:right="49"/>
        <w:jc w:val="both"/>
        <w:rPr>
          <w:rFonts w:ascii="Arial" w:eastAsia="Calibri" w:hAnsi="Arial" w:cs="Arial"/>
          <w:bCs/>
          <w:sz w:val="24"/>
          <w:szCs w:val="24"/>
          <w:lang w:val="es-MX"/>
        </w:rPr>
      </w:pPr>
    </w:p>
    <w:p w14:paraId="1E61EA50" w14:textId="620A207B" w:rsidR="00BB1773" w:rsidRPr="00BB1773" w:rsidRDefault="00ED7819" w:rsidP="00BB1773">
      <w:pPr>
        <w:spacing w:line="240" w:lineRule="auto"/>
        <w:ind w:left="284"/>
        <w:jc w:val="both"/>
        <w:rPr>
          <w:rFonts w:ascii="Arial" w:hAnsi="Arial" w:cs="Arial"/>
          <w:b/>
          <w:bCs/>
          <w:lang w:val="es-MX"/>
        </w:rPr>
      </w:pPr>
      <w:r w:rsidRPr="00BB1773">
        <w:rPr>
          <w:rFonts w:ascii="Arial" w:hAnsi="Arial" w:cs="Arial"/>
          <w:color w:val="222222"/>
          <w:shd w:val="clear" w:color="auto" w:fill="FFFFFF"/>
          <w:lang w:val="es-MX"/>
        </w:rPr>
        <w:t>“…</w:t>
      </w:r>
      <w:r w:rsidR="00BB1773" w:rsidRPr="00BB1773">
        <w:rPr>
          <w:rFonts w:ascii="Arial" w:hAnsi="Arial" w:cs="Arial"/>
          <w:b/>
          <w:bCs/>
          <w:lang w:val="es-MX"/>
        </w:rPr>
        <w:t>EL SUSCRITO SE</w:t>
      </w:r>
      <w:bookmarkStart w:id="0" w:name="_GoBack"/>
      <w:bookmarkEnd w:id="0"/>
      <w:r w:rsidR="00BB1773" w:rsidRPr="00BB1773">
        <w:rPr>
          <w:rFonts w:ascii="Arial" w:hAnsi="Arial" w:cs="Arial"/>
          <w:b/>
          <w:bCs/>
          <w:lang w:val="es-MX"/>
        </w:rPr>
        <w:t>CRETARIO GENERAL DE ACUERDOS COMÚN AL PLENO Y A LA PRESIDENCIA DEL TRIBUNAL SUPERIOR DE JUSTICIA DEL ESTADO, EN EJERCICIO DE LAS FACULTADES QUE ME OTORGA EL ARTÍCULO 30, FRACCIONES VII Y XIII DE LA LEY ORGÁNICA DEL PODER JUDICIAL DEL ESTADO LIBRE Y SOBERANO DE OAXACA, HAGO SABER: ------------------------</w:t>
      </w:r>
      <w:r w:rsidR="00BB1773">
        <w:rPr>
          <w:rFonts w:ascii="Arial" w:hAnsi="Arial" w:cs="Arial"/>
          <w:b/>
          <w:bCs/>
          <w:lang w:val="es-MX"/>
        </w:rPr>
        <w:t>------</w:t>
      </w:r>
    </w:p>
    <w:p w14:paraId="2D66C1E6" w14:textId="398CF94F" w:rsidR="00BB1773" w:rsidRPr="00BB1773" w:rsidRDefault="00BB1773" w:rsidP="00BB1773">
      <w:pPr>
        <w:spacing w:line="240" w:lineRule="auto"/>
        <w:ind w:left="284"/>
        <w:jc w:val="both"/>
        <w:rPr>
          <w:rFonts w:ascii="Arial" w:hAnsi="Arial" w:cs="Arial"/>
          <w:b/>
          <w:bCs/>
          <w:lang w:val="es-MX"/>
        </w:rPr>
      </w:pPr>
      <w:r w:rsidRPr="00BB1773">
        <w:rPr>
          <w:rFonts w:ascii="Arial" w:hAnsi="Arial" w:cs="Arial"/>
          <w:b/>
          <w:bCs/>
          <w:lang w:val="es-MX"/>
        </w:rPr>
        <w:t>ACUERDO GENERAL 1/2021 DEL PLENO DEL TRIBUNAL SUPERIOR DE JUSTICIA DEL ESTADO DE OAXACA, QUE ESTABLECE EL CALENDARIO JUDICIAL DE PERÍODOS VACACIONALES Y DE SUSPENSIÓN DE LABORES PARA EL AÑO DOS MIL VEINTIUNO. ---------------------------------------------------------------</w:t>
      </w:r>
    </w:p>
    <w:p w14:paraId="5A296F4B" w14:textId="77777777" w:rsidR="00BB1773" w:rsidRPr="00BB1773" w:rsidRDefault="00BB1773" w:rsidP="00BB1773">
      <w:pPr>
        <w:spacing w:line="240" w:lineRule="auto"/>
        <w:ind w:left="284"/>
        <w:jc w:val="center"/>
        <w:rPr>
          <w:rFonts w:ascii="Arial" w:hAnsi="Arial" w:cs="Arial"/>
          <w:lang w:val="es-MX"/>
        </w:rPr>
      </w:pPr>
      <w:r w:rsidRPr="00BB1773">
        <w:rPr>
          <w:rFonts w:ascii="Arial" w:hAnsi="Arial" w:cs="Arial"/>
          <w:b/>
          <w:lang w:val="es-MX"/>
        </w:rPr>
        <w:t>CONSIDERANDO:</w:t>
      </w:r>
    </w:p>
    <w:p w14:paraId="029F68D1" w14:textId="24B8B398" w:rsidR="00BB1773" w:rsidRPr="00BB1773" w:rsidRDefault="00BB1773" w:rsidP="00BB1773">
      <w:pPr>
        <w:spacing w:line="240" w:lineRule="auto"/>
        <w:ind w:left="284"/>
        <w:jc w:val="both"/>
        <w:rPr>
          <w:rFonts w:ascii="Arial" w:hAnsi="Arial" w:cs="Arial"/>
          <w:lang w:val="es-MX"/>
        </w:rPr>
      </w:pPr>
      <w:r w:rsidRPr="00BB1773">
        <w:rPr>
          <w:rFonts w:ascii="Arial" w:hAnsi="Arial" w:cs="Arial"/>
          <w:b/>
          <w:bCs/>
          <w:lang w:val="es-MX"/>
        </w:rPr>
        <w:t>PRIMERO:</w:t>
      </w:r>
      <w:r w:rsidRPr="00BB1773">
        <w:rPr>
          <w:rFonts w:ascii="Arial" w:hAnsi="Arial" w:cs="Arial"/>
          <w:lang w:val="es-MX"/>
        </w:rPr>
        <w:t xml:space="preserve"> Que con fundamento en los artículos IO de la Ley Orgánica del Poder Judicial del Estado de Oaxaca, y 6 del Reglamento Interior del Tribunal Superior de Justicia del Estado Libre y Soberano de Oaxaca, el Pleno del Tribunal Superior de Justicia es la máxima autoridad del Poder Judicial del Estado. </w:t>
      </w:r>
      <w:r>
        <w:rPr>
          <w:rFonts w:ascii="Arial" w:hAnsi="Arial" w:cs="Arial"/>
          <w:lang w:val="es-MX"/>
        </w:rPr>
        <w:t>---------------------------------</w:t>
      </w:r>
    </w:p>
    <w:p w14:paraId="3884C1DD" w14:textId="77777777" w:rsidR="00BB1773" w:rsidRPr="00BB1773" w:rsidRDefault="00BB1773" w:rsidP="00BB1773">
      <w:pPr>
        <w:spacing w:line="240" w:lineRule="auto"/>
        <w:ind w:left="284"/>
        <w:jc w:val="both"/>
        <w:rPr>
          <w:rFonts w:ascii="Arial" w:hAnsi="Arial" w:cs="Arial"/>
          <w:lang w:val="es-MX"/>
        </w:rPr>
      </w:pPr>
    </w:p>
    <w:p w14:paraId="580E0E02" w14:textId="786695FD" w:rsidR="00BB1773" w:rsidRPr="00BB1773" w:rsidRDefault="00BB1773" w:rsidP="00BB1773">
      <w:pPr>
        <w:spacing w:line="240" w:lineRule="auto"/>
        <w:ind w:left="284"/>
        <w:jc w:val="both"/>
        <w:rPr>
          <w:rFonts w:ascii="Arial" w:hAnsi="Arial" w:cs="Arial"/>
          <w:lang w:val="es-MX"/>
        </w:rPr>
      </w:pPr>
      <w:r w:rsidRPr="00BB1773">
        <w:rPr>
          <w:rFonts w:ascii="Arial" w:hAnsi="Arial" w:cs="Arial"/>
          <w:b/>
          <w:bCs/>
          <w:lang w:val="es-MX"/>
        </w:rPr>
        <w:t>SEGUNDO:</w:t>
      </w:r>
      <w:r w:rsidRPr="00BB1773">
        <w:rPr>
          <w:rFonts w:ascii="Arial" w:hAnsi="Arial" w:cs="Arial"/>
          <w:lang w:val="es-MX"/>
        </w:rPr>
        <w:t xml:space="preserve"> De conformidad con los artículos 14, fracción XVIII de la Ley Orgánica del Poder Judicial del Estado de Oaxaca y 40, 41 y 86, fracción XIV del Reglamento Interior del Tribunal Superior de Justicia del Estado Libre y Soberano de Oaxaca, el Pleno del Tribunal Superior de Justicia, tiene la facultad de emitir acuerdos tanto jurisdiccionales como administrativos que correspondan al Tribunal y todos aquellos que sean necesarios para la pronta y expedita impartición de justicia. -</w:t>
      </w:r>
      <w:r>
        <w:rPr>
          <w:rFonts w:ascii="Arial" w:hAnsi="Arial" w:cs="Arial"/>
          <w:lang w:val="es-MX"/>
        </w:rPr>
        <w:t>----------------------</w:t>
      </w:r>
    </w:p>
    <w:p w14:paraId="2E3C4196" w14:textId="77777777" w:rsidR="00BB1773" w:rsidRPr="00BB1773" w:rsidRDefault="00BB1773" w:rsidP="00BB1773">
      <w:pPr>
        <w:spacing w:line="240" w:lineRule="auto"/>
        <w:ind w:left="284"/>
        <w:jc w:val="both"/>
        <w:rPr>
          <w:rFonts w:ascii="Arial" w:hAnsi="Arial" w:cs="Arial"/>
          <w:lang w:val="es-MX"/>
        </w:rPr>
      </w:pPr>
    </w:p>
    <w:p w14:paraId="58ACEFAE" w14:textId="7D56B8B5" w:rsidR="00BB1773" w:rsidRPr="00BB1773" w:rsidRDefault="00BB1773" w:rsidP="00BB1773">
      <w:pPr>
        <w:spacing w:line="240" w:lineRule="auto"/>
        <w:ind w:left="284"/>
        <w:jc w:val="both"/>
        <w:rPr>
          <w:rFonts w:ascii="Arial" w:hAnsi="Arial" w:cs="Arial"/>
          <w:lang w:val="es-MX"/>
        </w:rPr>
      </w:pPr>
      <w:r w:rsidRPr="00BB1773">
        <w:rPr>
          <w:rFonts w:ascii="Arial" w:hAnsi="Arial" w:cs="Arial"/>
          <w:b/>
          <w:bCs/>
          <w:lang w:val="es-MX"/>
        </w:rPr>
        <w:t>TERCERO:</w:t>
      </w:r>
      <w:r w:rsidRPr="00BB1773">
        <w:rPr>
          <w:rFonts w:ascii="Arial" w:hAnsi="Arial" w:cs="Arial"/>
          <w:lang w:val="es-MX"/>
        </w:rPr>
        <w:t xml:space="preserve"> El artículo 12 de la Ley Orgánica del Poder Judicial del Estado de Oaxaca, establece que el Pleno del Tribunal Superior de Justicia, cada año tendrá dos periodos </w:t>
      </w:r>
      <w:r w:rsidRPr="00BB1773">
        <w:rPr>
          <w:rFonts w:ascii="Arial" w:hAnsi="Arial" w:cs="Arial"/>
          <w:lang w:val="es-MX"/>
        </w:rPr>
        <w:lastRenderedPageBreak/>
        <w:t xml:space="preserve">de sesiones. El Primero comenzará el primer día hábil del mes de enero y terminará el último día hábil de la primera quincena del mes de julio; y el segundo comenzará el primer día hábil del mes de agosto y terminará el último día hábil de la primera quincena del mes de diciembre. </w:t>
      </w:r>
      <w:r>
        <w:rPr>
          <w:rFonts w:ascii="Arial" w:hAnsi="Arial" w:cs="Arial"/>
          <w:lang w:val="es-MX"/>
        </w:rPr>
        <w:t>-------------------------------------------------------------------------</w:t>
      </w:r>
    </w:p>
    <w:p w14:paraId="7D73DE64" w14:textId="422A0488" w:rsidR="00BB1773" w:rsidRPr="00BB1773" w:rsidRDefault="00BB1773" w:rsidP="00BB1773">
      <w:pPr>
        <w:spacing w:line="240" w:lineRule="auto"/>
        <w:ind w:left="284"/>
        <w:jc w:val="both"/>
        <w:rPr>
          <w:rFonts w:ascii="Arial" w:hAnsi="Arial" w:cs="Arial"/>
          <w:lang w:val="es-MX"/>
        </w:rPr>
      </w:pPr>
      <w:r w:rsidRPr="00BB1773">
        <w:rPr>
          <w:rFonts w:ascii="Arial" w:hAnsi="Arial" w:cs="Arial"/>
          <w:b/>
          <w:bCs/>
          <w:lang w:val="es-MX"/>
        </w:rPr>
        <w:t>CUARTO:</w:t>
      </w:r>
      <w:r w:rsidRPr="00BB1773">
        <w:rPr>
          <w:rFonts w:ascii="Arial" w:hAnsi="Arial" w:cs="Arial"/>
          <w:lang w:val="es-MX"/>
        </w:rPr>
        <w:t xml:space="preserve"> La Ley Federal del Trabajo en el numeral 74 dispone que son días de descanso obligatorio: el 1</w:t>
      </w:r>
      <w:r w:rsidRPr="00BB1773">
        <w:rPr>
          <w:rFonts w:ascii="Arial" w:hAnsi="Arial" w:cs="Arial"/>
          <w:vertAlign w:val="superscript"/>
          <w:lang w:val="es-MX"/>
        </w:rPr>
        <w:t xml:space="preserve">° </w:t>
      </w:r>
      <w:r w:rsidRPr="00BB1773">
        <w:rPr>
          <w:rFonts w:ascii="Arial" w:hAnsi="Arial" w:cs="Arial"/>
          <w:lang w:val="es-MX"/>
        </w:rPr>
        <w:t>de enero; el primer lunes de febrero en conmemoración del 5 de febrero; el tercer lunes de marzo en conmemoración del 21 de marzo; el 1°</w:t>
      </w:r>
      <w:r w:rsidRPr="00BB1773">
        <w:rPr>
          <w:rFonts w:ascii="Arial" w:hAnsi="Arial" w:cs="Arial"/>
          <w:vertAlign w:val="superscript"/>
          <w:lang w:val="es-MX"/>
        </w:rPr>
        <w:t xml:space="preserve"> </w:t>
      </w:r>
      <w:r w:rsidRPr="00BB1773">
        <w:rPr>
          <w:rFonts w:ascii="Arial" w:hAnsi="Arial" w:cs="Arial"/>
          <w:lang w:val="es-MX"/>
        </w:rPr>
        <w:t>de mayo; el 16 de septiembre; el tercer lunes de noviembre en conmemoración del 20 de noviembre; el 1°</w:t>
      </w:r>
      <w:r w:rsidRPr="00BB1773">
        <w:rPr>
          <w:rFonts w:ascii="Arial" w:hAnsi="Arial" w:cs="Arial"/>
          <w:vertAlign w:val="superscript"/>
          <w:lang w:val="es-MX"/>
        </w:rPr>
        <w:t xml:space="preserve"> </w:t>
      </w:r>
      <w:r w:rsidRPr="00BB1773">
        <w:rPr>
          <w:rFonts w:ascii="Arial" w:hAnsi="Arial" w:cs="Arial"/>
          <w:lang w:val="es-MX"/>
        </w:rPr>
        <w:t>de diciembre de cada seis años cuando corresponda a la transmisión del Poder Ejecutivo Federal; el 25 de diciembre y el que determinen las leyes federales y locales electorales, en el caso de elecciones ordinarias para efectuar la jornada electoral.</w:t>
      </w:r>
      <w:r>
        <w:rPr>
          <w:rFonts w:ascii="Arial" w:hAnsi="Arial" w:cs="Arial"/>
          <w:lang w:val="es-MX"/>
        </w:rPr>
        <w:t xml:space="preserve"> -------------------------------------------------------------------------------------------------------</w:t>
      </w:r>
    </w:p>
    <w:p w14:paraId="6127B004" w14:textId="6BE445E9" w:rsidR="00BB1773" w:rsidRPr="00BB1773" w:rsidRDefault="00BB1773" w:rsidP="00BB1773">
      <w:pPr>
        <w:spacing w:line="240" w:lineRule="auto"/>
        <w:ind w:left="284"/>
        <w:jc w:val="both"/>
        <w:rPr>
          <w:rFonts w:ascii="Arial" w:hAnsi="Arial" w:cs="Arial"/>
          <w:lang w:val="es-MX"/>
        </w:rPr>
      </w:pPr>
      <w:r w:rsidRPr="00BB1773">
        <w:rPr>
          <w:rFonts w:ascii="Arial" w:hAnsi="Arial" w:cs="Arial"/>
          <w:b/>
          <w:bCs/>
          <w:lang w:val="es-MX"/>
        </w:rPr>
        <w:t>QUINTO</w:t>
      </w:r>
      <w:r w:rsidRPr="00BB1773">
        <w:rPr>
          <w:rFonts w:ascii="Arial" w:hAnsi="Arial" w:cs="Arial"/>
          <w:lang w:val="es-MX"/>
        </w:rPr>
        <w:t>: El Pleno del Tribunal Superior de Justicia del Estado de Oaxaca, con el objeto de mejorar la organización, administración y funcionamiento del Tribunal, emite el presente:</w:t>
      </w:r>
      <w:r>
        <w:rPr>
          <w:rFonts w:ascii="Arial" w:hAnsi="Arial" w:cs="Arial"/>
          <w:lang w:val="es-MX"/>
        </w:rPr>
        <w:t xml:space="preserve"> ----------------------------------------------------------------------------------------------------</w:t>
      </w:r>
    </w:p>
    <w:p w14:paraId="55EEE5D8" w14:textId="77777777" w:rsidR="00BB1773" w:rsidRPr="00BB1773" w:rsidRDefault="00BB1773" w:rsidP="00BB1773">
      <w:pPr>
        <w:spacing w:line="240" w:lineRule="auto"/>
        <w:ind w:left="284"/>
        <w:jc w:val="both"/>
        <w:rPr>
          <w:rFonts w:ascii="Arial" w:hAnsi="Arial" w:cs="Arial"/>
          <w:lang w:val="es-MX"/>
        </w:rPr>
      </w:pPr>
    </w:p>
    <w:p w14:paraId="48F476A5" w14:textId="77777777" w:rsidR="00BB1773" w:rsidRPr="00BB1773" w:rsidRDefault="00BB1773" w:rsidP="00BB1773">
      <w:pPr>
        <w:spacing w:line="240" w:lineRule="auto"/>
        <w:ind w:left="284"/>
        <w:jc w:val="center"/>
        <w:rPr>
          <w:rFonts w:ascii="Arial" w:hAnsi="Arial" w:cs="Arial"/>
          <w:b/>
          <w:lang w:val="es-MX"/>
        </w:rPr>
      </w:pPr>
      <w:r w:rsidRPr="00BB1773">
        <w:rPr>
          <w:rFonts w:ascii="Arial" w:hAnsi="Arial" w:cs="Arial"/>
          <w:b/>
          <w:lang w:val="es-MX"/>
        </w:rPr>
        <w:t>ACUERDO 1/2021:</w:t>
      </w:r>
    </w:p>
    <w:p w14:paraId="65787659" w14:textId="0C877468" w:rsidR="00BB1773" w:rsidRPr="00BB1773" w:rsidRDefault="00BB1773" w:rsidP="00BB1773">
      <w:pPr>
        <w:spacing w:line="240" w:lineRule="auto"/>
        <w:ind w:left="284"/>
        <w:jc w:val="both"/>
        <w:rPr>
          <w:rFonts w:ascii="Arial" w:hAnsi="Arial" w:cs="Arial"/>
          <w:lang w:val="es-MX"/>
        </w:rPr>
      </w:pPr>
      <w:r w:rsidRPr="00BB1773">
        <w:rPr>
          <w:rFonts w:ascii="Arial" w:hAnsi="Arial" w:cs="Arial"/>
          <w:b/>
          <w:bCs/>
          <w:lang w:val="es-MX"/>
        </w:rPr>
        <w:t>PRIMERO</w:t>
      </w:r>
      <w:r w:rsidRPr="00BB1773">
        <w:rPr>
          <w:rFonts w:ascii="Arial" w:hAnsi="Arial" w:cs="Arial"/>
          <w:lang w:val="es-MX"/>
        </w:rPr>
        <w:t xml:space="preserve">: Los servidores públicos adscritos al Tribunal Superior de Justicia del Estado de Oaxaca, disfrutarán durante el año dos mil veintiuno de dos periodos vacacionales, en los cuales las áreas administrativas y Salas permanecerán cerradas: y no correrán los términos de </w:t>
      </w:r>
      <w:r w:rsidR="00CC6D29">
        <w:rPr>
          <w:rFonts w:ascii="Arial" w:hAnsi="Arial" w:cs="Arial"/>
          <w:lang w:val="es-MX"/>
        </w:rPr>
        <w:t>Ley, Siendo los siguientes: ----------------------------------------</w:t>
      </w:r>
    </w:p>
    <w:p w14:paraId="59612F70" w14:textId="77777777" w:rsidR="00BB1773" w:rsidRPr="00BB1773" w:rsidRDefault="00BB1773" w:rsidP="00BB1773">
      <w:pPr>
        <w:spacing w:line="240" w:lineRule="auto"/>
        <w:ind w:left="284"/>
        <w:jc w:val="both"/>
        <w:rPr>
          <w:rFonts w:ascii="Arial" w:hAnsi="Arial" w:cs="Arial"/>
          <w:lang w:val="es-MX"/>
        </w:rPr>
      </w:pPr>
    </w:p>
    <w:p w14:paraId="0065C63D" w14:textId="77777777" w:rsidR="00BB1773" w:rsidRPr="00BB1773" w:rsidRDefault="00BB1773" w:rsidP="00BB1773">
      <w:pPr>
        <w:spacing w:line="240" w:lineRule="auto"/>
        <w:ind w:left="284"/>
        <w:jc w:val="both"/>
        <w:rPr>
          <w:rFonts w:ascii="Arial" w:hAnsi="Arial" w:cs="Arial"/>
          <w:lang w:val="es-MX"/>
        </w:rPr>
      </w:pPr>
      <w:r w:rsidRPr="00BB1773">
        <w:rPr>
          <w:rFonts w:ascii="Arial" w:hAnsi="Arial" w:cs="Arial"/>
          <w:lang w:val="es-MX"/>
        </w:rPr>
        <w:t>I. Primer periodo: abarcará del 16 de julio al 2 de agosto de 2021, y;</w:t>
      </w:r>
    </w:p>
    <w:p w14:paraId="5B72D0E0" w14:textId="77777777" w:rsidR="00BB1773" w:rsidRPr="00BB1773" w:rsidRDefault="00BB1773" w:rsidP="00BB1773">
      <w:pPr>
        <w:spacing w:line="240" w:lineRule="auto"/>
        <w:ind w:left="284"/>
        <w:jc w:val="both"/>
        <w:rPr>
          <w:rFonts w:ascii="Arial" w:hAnsi="Arial" w:cs="Arial"/>
          <w:lang w:val="es-MX"/>
        </w:rPr>
      </w:pPr>
      <w:r w:rsidRPr="00BB1773">
        <w:rPr>
          <w:rFonts w:ascii="Arial" w:hAnsi="Arial" w:cs="Arial"/>
          <w:lang w:val="es-MX"/>
        </w:rPr>
        <w:t>2. Segundo periodo: comprenderá del 16 al 30 de diciembre de 2021.</w:t>
      </w:r>
    </w:p>
    <w:p w14:paraId="5EC3FC7D" w14:textId="77777777" w:rsidR="00BB1773" w:rsidRPr="00BB1773" w:rsidRDefault="00BB1773" w:rsidP="00BB1773">
      <w:pPr>
        <w:spacing w:line="240" w:lineRule="auto"/>
        <w:ind w:left="284"/>
        <w:jc w:val="both"/>
        <w:rPr>
          <w:rFonts w:ascii="Arial" w:hAnsi="Arial" w:cs="Arial"/>
          <w:lang w:val="es-MX"/>
        </w:rPr>
      </w:pPr>
    </w:p>
    <w:p w14:paraId="1FBA2AD8" w14:textId="77777777" w:rsidR="00BB1773" w:rsidRPr="00BB1773" w:rsidRDefault="00BB1773" w:rsidP="00BB1773">
      <w:pPr>
        <w:spacing w:line="240" w:lineRule="auto"/>
        <w:ind w:left="284"/>
        <w:jc w:val="both"/>
        <w:rPr>
          <w:rFonts w:ascii="Arial" w:hAnsi="Arial" w:cs="Arial"/>
          <w:lang w:val="es-MX"/>
        </w:rPr>
      </w:pPr>
      <w:r w:rsidRPr="00BB1773">
        <w:rPr>
          <w:rFonts w:ascii="Arial" w:hAnsi="Arial" w:cs="Arial"/>
          <w:lang w:val="es-MX"/>
        </w:rPr>
        <w:t>Los periodos vacacionales de los servidores públicos podrán ser modificados por el Pleno del Tribunal Superior de Justicia del Estado, cuando las necesidades del servicio lo requieran.</w:t>
      </w:r>
    </w:p>
    <w:p w14:paraId="440A555E" w14:textId="77777777" w:rsidR="00BB1773" w:rsidRPr="00BB1773" w:rsidRDefault="00BB1773" w:rsidP="00BB1773">
      <w:pPr>
        <w:spacing w:line="240" w:lineRule="auto"/>
        <w:ind w:left="284"/>
        <w:jc w:val="both"/>
        <w:rPr>
          <w:rFonts w:ascii="Arial" w:hAnsi="Arial" w:cs="Arial"/>
          <w:lang w:val="es-MX"/>
        </w:rPr>
      </w:pPr>
    </w:p>
    <w:p w14:paraId="5B79DA21" w14:textId="77777777" w:rsidR="00BB1773" w:rsidRPr="00BB1773" w:rsidRDefault="00BB1773" w:rsidP="00BB1773">
      <w:pPr>
        <w:spacing w:line="240" w:lineRule="auto"/>
        <w:ind w:left="284"/>
        <w:jc w:val="both"/>
        <w:rPr>
          <w:rFonts w:ascii="Arial" w:hAnsi="Arial" w:cs="Arial"/>
          <w:lang w:val="es-MX"/>
        </w:rPr>
      </w:pPr>
      <w:r w:rsidRPr="00BB1773">
        <w:rPr>
          <w:rFonts w:ascii="Arial" w:hAnsi="Arial" w:cs="Arial"/>
          <w:b/>
          <w:bCs/>
          <w:lang w:val="es-MX"/>
        </w:rPr>
        <w:t>SEGUNDO</w:t>
      </w:r>
      <w:r w:rsidRPr="00BB1773">
        <w:rPr>
          <w:rFonts w:ascii="Arial" w:hAnsi="Arial" w:cs="Arial"/>
          <w:lang w:val="es-MX"/>
        </w:rPr>
        <w:t xml:space="preserve">: Son días inhábiles conforme al artículo 74 de la Ley Federal del Trabajo, los siguientes: </w:t>
      </w:r>
    </w:p>
    <w:p w14:paraId="6CB1FBCD" w14:textId="77777777" w:rsidR="00BB1773" w:rsidRPr="00BB1773" w:rsidRDefault="00BB1773" w:rsidP="00BB1773">
      <w:pPr>
        <w:spacing w:line="240" w:lineRule="auto"/>
        <w:ind w:left="284"/>
        <w:jc w:val="both"/>
        <w:rPr>
          <w:rFonts w:ascii="Arial" w:hAnsi="Arial" w:cs="Arial"/>
          <w:lang w:val="es-MX"/>
        </w:rPr>
      </w:pPr>
    </w:p>
    <w:p w14:paraId="0315E32F" w14:textId="77777777" w:rsidR="00BB1773" w:rsidRPr="00BB1773" w:rsidRDefault="00BB1773" w:rsidP="00CC6D29">
      <w:pPr>
        <w:numPr>
          <w:ilvl w:val="0"/>
          <w:numId w:val="2"/>
        </w:numPr>
        <w:spacing w:line="240" w:lineRule="auto"/>
        <w:ind w:left="1276"/>
        <w:jc w:val="both"/>
        <w:rPr>
          <w:rFonts w:ascii="Arial" w:hAnsi="Arial" w:cs="Arial"/>
          <w:lang w:val="es-MX"/>
        </w:rPr>
      </w:pPr>
      <w:r w:rsidRPr="00BB1773">
        <w:rPr>
          <w:rFonts w:ascii="Arial" w:hAnsi="Arial" w:cs="Arial"/>
          <w:lang w:val="es-MX"/>
        </w:rPr>
        <w:t>1 de enero;</w:t>
      </w:r>
    </w:p>
    <w:p w14:paraId="79B9315A" w14:textId="77777777" w:rsidR="00BB1773" w:rsidRPr="00BB1773" w:rsidRDefault="00BB1773" w:rsidP="00CC6D29">
      <w:pPr>
        <w:numPr>
          <w:ilvl w:val="0"/>
          <w:numId w:val="2"/>
        </w:numPr>
        <w:spacing w:line="240" w:lineRule="auto"/>
        <w:ind w:left="1276"/>
        <w:jc w:val="both"/>
        <w:rPr>
          <w:rFonts w:ascii="Arial" w:hAnsi="Arial" w:cs="Arial"/>
          <w:lang w:val="es-MX"/>
        </w:rPr>
      </w:pPr>
      <w:r w:rsidRPr="00BB1773">
        <w:rPr>
          <w:rFonts w:ascii="Arial" w:hAnsi="Arial" w:cs="Arial"/>
          <w:lang w:val="es-MX"/>
        </w:rPr>
        <w:t xml:space="preserve">1 de febrero, en conmemoración del 5 de febrero; </w:t>
      </w:r>
    </w:p>
    <w:p w14:paraId="50A73B23" w14:textId="77777777" w:rsidR="00BB1773" w:rsidRPr="00BB1773" w:rsidRDefault="00BB1773" w:rsidP="00CC6D29">
      <w:pPr>
        <w:numPr>
          <w:ilvl w:val="0"/>
          <w:numId w:val="2"/>
        </w:numPr>
        <w:spacing w:line="240" w:lineRule="auto"/>
        <w:ind w:left="1276"/>
        <w:jc w:val="both"/>
        <w:rPr>
          <w:rFonts w:ascii="Arial" w:hAnsi="Arial" w:cs="Arial"/>
          <w:lang w:val="es-MX"/>
        </w:rPr>
      </w:pPr>
      <w:r w:rsidRPr="00BB1773">
        <w:rPr>
          <w:rFonts w:ascii="Arial" w:hAnsi="Arial" w:cs="Arial"/>
          <w:lang w:val="es-MX"/>
        </w:rPr>
        <w:t>15 de marzo, en conmemoración del 21 de marzo;</w:t>
      </w:r>
    </w:p>
    <w:p w14:paraId="3A949EA2" w14:textId="77777777" w:rsidR="00BB1773" w:rsidRPr="00BB1773" w:rsidRDefault="00BB1773" w:rsidP="00CC6D29">
      <w:pPr>
        <w:numPr>
          <w:ilvl w:val="0"/>
          <w:numId w:val="2"/>
        </w:numPr>
        <w:spacing w:line="240" w:lineRule="auto"/>
        <w:ind w:left="1276"/>
        <w:jc w:val="both"/>
        <w:rPr>
          <w:rFonts w:ascii="Arial" w:hAnsi="Arial" w:cs="Arial"/>
          <w:lang w:val="es-MX"/>
        </w:rPr>
      </w:pPr>
      <w:r w:rsidRPr="00BB1773">
        <w:rPr>
          <w:rFonts w:ascii="Arial" w:hAnsi="Arial" w:cs="Arial"/>
          <w:lang w:val="es-MX"/>
        </w:rPr>
        <w:t>1 de mayo;</w:t>
      </w:r>
    </w:p>
    <w:p w14:paraId="72967C6C" w14:textId="77777777" w:rsidR="00BB1773" w:rsidRPr="00BB1773" w:rsidRDefault="00BB1773" w:rsidP="00CC6D29">
      <w:pPr>
        <w:numPr>
          <w:ilvl w:val="0"/>
          <w:numId w:val="2"/>
        </w:numPr>
        <w:spacing w:line="240" w:lineRule="auto"/>
        <w:ind w:left="1276"/>
        <w:jc w:val="both"/>
        <w:rPr>
          <w:rFonts w:ascii="Arial" w:hAnsi="Arial" w:cs="Arial"/>
          <w:lang w:val="es-MX"/>
        </w:rPr>
      </w:pPr>
      <w:r w:rsidRPr="00BB1773">
        <w:rPr>
          <w:rFonts w:ascii="Arial" w:hAnsi="Arial" w:cs="Arial"/>
          <w:lang w:val="es-MX"/>
        </w:rPr>
        <w:t>16 de septiembre;</w:t>
      </w:r>
    </w:p>
    <w:p w14:paraId="123037B2" w14:textId="77777777" w:rsidR="00BB1773" w:rsidRPr="00BB1773" w:rsidRDefault="00BB1773" w:rsidP="00CC6D29">
      <w:pPr>
        <w:numPr>
          <w:ilvl w:val="0"/>
          <w:numId w:val="2"/>
        </w:numPr>
        <w:spacing w:line="240" w:lineRule="auto"/>
        <w:ind w:left="1276"/>
        <w:jc w:val="both"/>
        <w:rPr>
          <w:rFonts w:ascii="Arial" w:hAnsi="Arial" w:cs="Arial"/>
          <w:lang w:val="es-MX"/>
        </w:rPr>
      </w:pPr>
      <w:r w:rsidRPr="00BB1773">
        <w:rPr>
          <w:rFonts w:ascii="Arial" w:hAnsi="Arial" w:cs="Arial"/>
          <w:lang w:val="es-MX"/>
        </w:rPr>
        <w:t xml:space="preserve">15 de noviembre, en conmemoración del 20 de noviembre; </w:t>
      </w:r>
    </w:p>
    <w:p w14:paraId="5ED54FE6" w14:textId="77777777" w:rsidR="00BB1773" w:rsidRPr="00BB1773" w:rsidRDefault="00BB1773" w:rsidP="00CC6D29">
      <w:pPr>
        <w:numPr>
          <w:ilvl w:val="0"/>
          <w:numId w:val="2"/>
        </w:numPr>
        <w:spacing w:line="240" w:lineRule="auto"/>
        <w:ind w:left="1276"/>
        <w:jc w:val="both"/>
        <w:rPr>
          <w:rFonts w:ascii="Arial" w:hAnsi="Arial" w:cs="Arial"/>
          <w:lang w:val="es-MX"/>
        </w:rPr>
      </w:pPr>
      <w:r w:rsidRPr="00BB1773">
        <w:rPr>
          <w:rFonts w:ascii="Arial" w:hAnsi="Arial" w:cs="Arial"/>
          <w:lang w:val="es-MX"/>
        </w:rPr>
        <w:t>1 de diciembre de cada seis años, cuando corresponda a la transmisión del Poder Ejecutivo Federal;</w:t>
      </w:r>
    </w:p>
    <w:p w14:paraId="38671926" w14:textId="77777777" w:rsidR="00BB1773" w:rsidRPr="00BB1773" w:rsidRDefault="00BB1773" w:rsidP="00CC6D29">
      <w:pPr>
        <w:numPr>
          <w:ilvl w:val="0"/>
          <w:numId w:val="2"/>
        </w:numPr>
        <w:spacing w:line="240" w:lineRule="auto"/>
        <w:ind w:left="1276"/>
        <w:jc w:val="both"/>
        <w:rPr>
          <w:rFonts w:ascii="Arial" w:hAnsi="Arial" w:cs="Arial"/>
          <w:lang w:val="es-MX"/>
        </w:rPr>
      </w:pPr>
      <w:r w:rsidRPr="00BB1773">
        <w:rPr>
          <w:rFonts w:ascii="Arial" w:hAnsi="Arial" w:cs="Arial"/>
          <w:lang w:val="es-MX"/>
        </w:rPr>
        <w:t>25 de diciembre;</w:t>
      </w:r>
    </w:p>
    <w:p w14:paraId="663CA48A" w14:textId="77777777" w:rsidR="00BB1773" w:rsidRPr="00BB1773" w:rsidRDefault="00BB1773" w:rsidP="00CC6D29">
      <w:pPr>
        <w:numPr>
          <w:ilvl w:val="0"/>
          <w:numId w:val="2"/>
        </w:numPr>
        <w:spacing w:line="240" w:lineRule="auto"/>
        <w:ind w:left="1276"/>
        <w:jc w:val="both"/>
        <w:rPr>
          <w:rFonts w:ascii="Arial" w:hAnsi="Arial" w:cs="Arial"/>
          <w:lang w:val="es-MX"/>
        </w:rPr>
      </w:pPr>
      <w:r w:rsidRPr="00BB1773">
        <w:rPr>
          <w:rFonts w:ascii="Arial" w:hAnsi="Arial" w:cs="Arial"/>
          <w:lang w:val="es-MX"/>
        </w:rPr>
        <w:lastRenderedPageBreak/>
        <w:t>El que determinen las leyes federales y locales electorales, en el caso de elecciones ordinarias para efectuar la jornada electoral, y;</w:t>
      </w:r>
    </w:p>
    <w:p w14:paraId="3F8124E3" w14:textId="77777777" w:rsidR="00BB1773" w:rsidRPr="00BB1773" w:rsidRDefault="00BB1773" w:rsidP="00CC6D29">
      <w:pPr>
        <w:numPr>
          <w:ilvl w:val="0"/>
          <w:numId w:val="2"/>
        </w:numPr>
        <w:spacing w:line="240" w:lineRule="auto"/>
        <w:ind w:left="1276"/>
        <w:jc w:val="both"/>
        <w:rPr>
          <w:rFonts w:ascii="Arial" w:hAnsi="Arial" w:cs="Arial"/>
          <w:lang w:val="es-MX"/>
        </w:rPr>
      </w:pPr>
      <w:r w:rsidRPr="00BB1773">
        <w:rPr>
          <w:rFonts w:ascii="Arial" w:hAnsi="Arial" w:cs="Arial"/>
          <w:lang w:val="es-MX"/>
        </w:rPr>
        <w:t>Los días que determine el Pleno del Tribunal Superior de Justicia del Estado.</w:t>
      </w:r>
    </w:p>
    <w:p w14:paraId="587101BD" w14:textId="624AC886" w:rsidR="00BB1773" w:rsidRPr="00BB1773" w:rsidRDefault="00BB1773" w:rsidP="00BB1773">
      <w:pPr>
        <w:spacing w:line="240" w:lineRule="auto"/>
        <w:ind w:left="284"/>
        <w:jc w:val="both"/>
        <w:rPr>
          <w:rFonts w:ascii="Arial" w:hAnsi="Arial" w:cs="Arial"/>
          <w:lang w:val="es-MX"/>
        </w:rPr>
      </w:pPr>
      <w:r w:rsidRPr="00BB1773">
        <w:rPr>
          <w:rFonts w:ascii="Arial" w:hAnsi="Arial" w:cs="Arial"/>
          <w:b/>
          <w:bCs/>
          <w:lang w:val="es-MX"/>
        </w:rPr>
        <w:t>TERCERO</w:t>
      </w:r>
      <w:r w:rsidRPr="00BB1773">
        <w:rPr>
          <w:rFonts w:ascii="Arial" w:hAnsi="Arial" w:cs="Arial"/>
          <w:lang w:val="es-MX"/>
        </w:rPr>
        <w:t>: Tomando en consideración las tradiciones y costumbres de nuestro Estado, el Pleno del Tribunal Superior de Justicia del Estado, señala como días de descanso obligatorio para este año, los siguientes: -</w:t>
      </w:r>
      <w:r w:rsidR="00CC6D29">
        <w:rPr>
          <w:rFonts w:ascii="Arial" w:hAnsi="Arial" w:cs="Arial"/>
          <w:lang w:val="es-MX"/>
        </w:rPr>
        <w:t>-----------------------------------------------</w:t>
      </w:r>
    </w:p>
    <w:p w14:paraId="025C915F" w14:textId="77777777" w:rsidR="00BB1773" w:rsidRPr="00BB1773" w:rsidRDefault="00BB1773" w:rsidP="00CC6D29">
      <w:pPr>
        <w:numPr>
          <w:ilvl w:val="0"/>
          <w:numId w:val="3"/>
        </w:numPr>
        <w:tabs>
          <w:tab w:val="left" w:pos="1276"/>
        </w:tabs>
        <w:spacing w:line="240" w:lineRule="auto"/>
        <w:ind w:left="1276" w:hanging="567"/>
        <w:jc w:val="both"/>
        <w:rPr>
          <w:rFonts w:ascii="Arial" w:hAnsi="Arial" w:cs="Arial"/>
          <w:lang w:val="es-MX"/>
        </w:rPr>
      </w:pPr>
      <w:r w:rsidRPr="00BB1773">
        <w:rPr>
          <w:rFonts w:ascii="Arial" w:hAnsi="Arial" w:cs="Arial"/>
          <w:lang w:val="es-MX"/>
        </w:rPr>
        <w:t>Del 29 de marzo al 3 de abril, con motivo de la Semana Santa;</w:t>
      </w:r>
    </w:p>
    <w:p w14:paraId="34419798" w14:textId="77777777" w:rsidR="00BB1773" w:rsidRPr="00BB1773" w:rsidRDefault="00BB1773" w:rsidP="00CC6D29">
      <w:pPr>
        <w:numPr>
          <w:ilvl w:val="0"/>
          <w:numId w:val="3"/>
        </w:numPr>
        <w:tabs>
          <w:tab w:val="left" w:pos="1276"/>
        </w:tabs>
        <w:spacing w:line="240" w:lineRule="auto"/>
        <w:ind w:left="1276" w:hanging="425"/>
        <w:jc w:val="both"/>
        <w:rPr>
          <w:rFonts w:ascii="Arial" w:hAnsi="Arial" w:cs="Arial"/>
          <w:lang w:val="es-MX"/>
        </w:rPr>
      </w:pPr>
      <w:r w:rsidRPr="00BB1773">
        <w:rPr>
          <w:rFonts w:ascii="Arial" w:hAnsi="Arial" w:cs="Arial"/>
          <w:lang w:val="es-MX"/>
        </w:rPr>
        <w:t>18 de julio, en conmemoración del Aniversario Luctuoso de Don Benito Juárez García;</w:t>
      </w:r>
    </w:p>
    <w:p w14:paraId="536170E5" w14:textId="77777777" w:rsidR="00BB1773" w:rsidRPr="00BB1773" w:rsidRDefault="00BB1773" w:rsidP="00CC6D29">
      <w:pPr>
        <w:numPr>
          <w:ilvl w:val="0"/>
          <w:numId w:val="3"/>
        </w:numPr>
        <w:tabs>
          <w:tab w:val="left" w:pos="1276"/>
        </w:tabs>
        <w:spacing w:line="240" w:lineRule="auto"/>
        <w:ind w:left="1276"/>
        <w:jc w:val="both"/>
        <w:rPr>
          <w:rFonts w:ascii="Arial" w:hAnsi="Arial" w:cs="Arial"/>
          <w:lang w:val="es-MX"/>
        </w:rPr>
      </w:pPr>
      <w:r w:rsidRPr="00BB1773">
        <w:rPr>
          <w:rFonts w:ascii="Arial" w:hAnsi="Arial" w:cs="Arial"/>
          <w:lang w:val="es-MX"/>
        </w:rPr>
        <w:t xml:space="preserve">19 y 26 de julio, con motivo de la celebración de los Lunes del Cerro; </w:t>
      </w:r>
      <w:r w:rsidRPr="00BB1773">
        <w:rPr>
          <w:rFonts w:ascii="Arial" w:hAnsi="Arial" w:cs="Arial"/>
          <w:noProof/>
          <w:lang w:val="es-MX" w:eastAsia="es-MX"/>
        </w:rPr>
        <w:drawing>
          <wp:inline distT="0" distB="0" distL="0" distR="0" wp14:anchorId="31D7CF58" wp14:editId="3F3A36D0">
            <wp:extent cx="9525" cy="95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C34E764" w14:textId="77777777" w:rsidR="00BB1773" w:rsidRPr="00BB1773" w:rsidRDefault="00BB1773" w:rsidP="00CC6D29">
      <w:pPr>
        <w:numPr>
          <w:ilvl w:val="0"/>
          <w:numId w:val="3"/>
        </w:numPr>
        <w:tabs>
          <w:tab w:val="left" w:pos="1276"/>
        </w:tabs>
        <w:spacing w:line="240" w:lineRule="auto"/>
        <w:ind w:left="1276"/>
        <w:jc w:val="both"/>
        <w:rPr>
          <w:rFonts w:ascii="Arial" w:hAnsi="Arial" w:cs="Arial"/>
          <w:lang w:val="es-MX"/>
        </w:rPr>
      </w:pPr>
      <w:r w:rsidRPr="00BB1773">
        <w:rPr>
          <w:rFonts w:ascii="Arial" w:hAnsi="Arial" w:cs="Arial"/>
          <w:lang w:val="es-MX"/>
        </w:rPr>
        <w:t xml:space="preserve">15 de septiembre, con motivo del Día de la Independencia de nuestro País; </w:t>
      </w:r>
    </w:p>
    <w:p w14:paraId="749DDE3D" w14:textId="77777777" w:rsidR="00BB1773" w:rsidRPr="00BB1773" w:rsidRDefault="00BB1773" w:rsidP="00CC6D29">
      <w:pPr>
        <w:numPr>
          <w:ilvl w:val="0"/>
          <w:numId w:val="3"/>
        </w:numPr>
        <w:tabs>
          <w:tab w:val="left" w:pos="1276"/>
        </w:tabs>
        <w:spacing w:line="240" w:lineRule="auto"/>
        <w:ind w:left="1276"/>
        <w:jc w:val="both"/>
        <w:rPr>
          <w:rFonts w:ascii="Arial" w:hAnsi="Arial" w:cs="Arial"/>
          <w:lang w:val="es-MX"/>
        </w:rPr>
      </w:pPr>
      <w:r w:rsidRPr="00BB1773">
        <w:rPr>
          <w:rFonts w:ascii="Arial" w:hAnsi="Arial" w:cs="Arial"/>
          <w:lang w:val="es-MX"/>
        </w:rPr>
        <w:t>12 de octubre, con motivo 'del Día de la Nación Pluricultural (conforme al Decreto que denomina el día 12 de octubre de cada año, como el "Día de la Nación Pluricultural, publicado en el Diario Oficial de la Federación el 18 de diciembre de 2020);</w:t>
      </w:r>
    </w:p>
    <w:p w14:paraId="6763AE1D" w14:textId="77777777" w:rsidR="00BB1773" w:rsidRPr="00BB1773" w:rsidRDefault="00BB1773" w:rsidP="00CC6D29">
      <w:pPr>
        <w:numPr>
          <w:ilvl w:val="0"/>
          <w:numId w:val="3"/>
        </w:numPr>
        <w:tabs>
          <w:tab w:val="left" w:pos="1276"/>
        </w:tabs>
        <w:spacing w:line="240" w:lineRule="auto"/>
        <w:ind w:left="1276"/>
        <w:jc w:val="both"/>
        <w:rPr>
          <w:rFonts w:ascii="Arial" w:hAnsi="Arial" w:cs="Arial"/>
          <w:lang w:val="es-MX"/>
        </w:rPr>
      </w:pPr>
      <w:r w:rsidRPr="00BB1773">
        <w:rPr>
          <w:rFonts w:ascii="Arial" w:hAnsi="Arial" w:cs="Arial"/>
          <w:lang w:val="es-MX"/>
        </w:rPr>
        <w:t>21 de octubre, con motivo del Día del Empleado del Gobierno del Estado;</w:t>
      </w:r>
    </w:p>
    <w:p w14:paraId="761B7436" w14:textId="77777777" w:rsidR="00BB1773" w:rsidRPr="00BB1773" w:rsidRDefault="00BB1773" w:rsidP="00CC6D29">
      <w:pPr>
        <w:numPr>
          <w:ilvl w:val="0"/>
          <w:numId w:val="3"/>
        </w:numPr>
        <w:tabs>
          <w:tab w:val="left" w:pos="1276"/>
        </w:tabs>
        <w:spacing w:line="240" w:lineRule="auto"/>
        <w:ind w:left="1276"/>
        <w:jc w:val="both"/>
        <w:rPr>
          <w:rFonts w:ascii="Arial" w:hAnsi="Arial" w:cs="Arial"/>
          <w:lang w:val="es-MX"/>
        </w:rPr>
      </w:pPr>
      <w:r w:rsidRPr="00BB1773">
        <w:rPr>
          <w:rFonts w:ascii="Arial" w:hAnsi="Arial" w:cs="Arial"/>
          <w:lang w:val="es-MX"/>
        </w:rPr>
        <w:t>1 y 2 de noviembre, con motivo de la Celebración del Día de Muertos; y;</w:t>
      </w:r>
    </w:p>
    <w:p w14:paraId="1646281E" w14:textId="77777777" w:rsidR="00BB1773" w:rsidRPr="00BB1773" w:rsidRDefault="00BB1773" w:rsidP="00CC6D29">
      <w:pPr>
        <w:numPr>
          <w:ilvl w:val="0"/>
          <w:numId w:val="3"/>
        </w:numPr>
        <w:tabs>
          <w:tab w:val="left" w:pos="1276"/>
        </w:tabs>
        <w:spacing w:line="240" w:lineRule="auto"/>
        <w:ind w:left="1276"/>
        <w:jc w:val="both"/>
        <w:rPr>
          <w:rFonts w:ascii="Arial" w:hAnsi="Arial" w:cs="Arial"/>
          <w:lang w:val="es-MX"/>
        </w:rPr>
      </w:pPr>
      <w:r w:rsidRPr="00BB1773">
        <w:rPr>
          <w:rFonts w:ascii="Arial" w:hAnsi="Arial" w:cs="Arial"/>
          <w:lang w:val="es-MX"/>
        </w:rPr>
        <w:t>24 y 31 de diciembre, con motivo de las fiestas decembrinas.</w:t>
      </w:r>
    </w:p>
    <w:p w14:paraId="1C7DBAFA" w14:textId="77777777" w:rsidR="00BB1773" w:rsidRPr="00BB1773" w:rsidRDefault="00BB1773" w:rsidP="00BB1773">
      <w:pPr>
        <w:spacing w:line="240" w:lineRule="auto"/>
        <w:ind w:left="284"/>
        <w:jc w:val="both"/>
        <w:rPr>
          <w:rFonts w:ascii="Arial" w:hAnsi="Arial" w:cs="Arial"/>
          <w:lang w:val="es-MX"/>
        </w:rPr>
      </w:pPr>
    </w:p>
    <w:p w14:paraId="1E7AC584" w14:textId="722948BD" w:rsidR="00BB1773" w:rsidRPr="00BB1773" w:rsidRDefault="00BB1773" w:rsidP="00BB1773">
      <w:pPr>
        <w:spacing w:line="240" w:lineRule="auto"/>
        <w:ind w:left="284"/>
        <w:jc w:val="both"/>
        <w:rPr>
          <w:rFonts w:ascii="Arial" w:hAnsi="Arial" w:cs="Arial"/>
          <w:lang w:val="es-MX"/>
        </w:rPr>
      </w:pPr>
      <w:r w:rsidRPr="00BB1773">
        <w:rPr>
          <w:rFonts w:ascii="Arial" w:hAnsi="Arial" w:cs="Arial"/>
          <w:b/>
          <w:bCs/>
          <w:lang w:val="es-MX"/>
        </w:rPr>
        <w:t>CUARTO</w:t>
      </w:r>
      <w:r w:rsidRPr="00BB1773">
        <w:rPr>
          <w:rFonts w:ascii="Arial" w:hAnsi="Arial" w:cs="Arial"/>
          <w:lang w:val="es-MX"/>
        </w:rPr>
        <w:t>: Se establecen como días de suspensión de labores para el personal femenino, en es</w:t>
      </w:r>
      <w:r w:rsidR="00CC6D29">
        <w:rPr>
          <w:rFonts w:ascii="Arial" w:hAnsi="Arial" w:cs="Arial"/>
          <w:lang w:val="es-MX"/>
        </w:rPr>
        <w:t>ta anualidad, los siguientes: ---------------------------------------------------------</w:t>
      </w:r>
    </w:p>
    <w:p w14:paraId="66F8115F" w14:textId="77777777" w:rsidR="00BB1773" w:rsidRPr="00BB1773" w:rsidRDefault="00BB1773" w:rsidP="00BB1773">
      <w:pPr>
        <w:spacing w:line="240" w:lineRule="auto"/>
        <w:ind w:left="284"/>
        <w:jc w:val="both"/>
        <w:rPr>
          <w:rFonts w:ascii="Arial" w:hAnsi="Arial" w:cs="Arial"/>
          <w:lang w:val="es-MX"/>
        </w:rPr>
      </w:pPr>
    </w:p>
    <w:p w14:paraId="55BF6119" w14:textId="77777777" w:rsidR="00BB1773" w:rsidRPr="00BB1773" w:rsidRDefault="00BB1773" w:rsidP="00CC6D29">
      <w:pPr>
        <w:numPr>
          <w:ilvl w:val="0"/>
          <w:numId w:val="4"/>
        </w:numPr>
        <w:spacing w:line="240" w:lineRule="auto"/>
        <w:ind w:left="1276"/>
        <w:jc w:val="both"/>
        <w:rPr>
          <w:rFonts w:ascii="Arial" w:hAnsi="Arial" w:cs="Arial"/>
          <w:lang w:val="es-MX"/>
        </w:rPr>
      </w:pPr>
      <w:r w:rsidRPr="00BB1773">
        <w:rPr>
          <w:rFonts w:ascii="Arial" w:hAnsi="Arial" w:cs="Arial"/>
          <w:lang w:val="es-MX"/>
        </w:rPr>
        <w:t>15 de febrero con motivo del "</w:t>
      </w:r>
      <w:proofErr w:type="spellStart"/>
      <w:r w:rsidRPr="00BB1773">
        <w:rPr>
          <w:rFonts w:ascii="Arial" w:hAnsi="Arial" w:cs="Arial"/>
          <w:lang w:val="es-MX"/>
        </w:rPr>
        <w:t>Dia</w:t>
      </w:r>
      <w:proofErr w:type="spellEnd"/>
      <w:r w:rsidRPr="00BB1773">
        <w:rPr>
          <w:rFonts w:ascii="Arial" w:hAnsi="Arial" w:cs="Arial"/>
          <w:lang w:val="es-MX"/>
        </w:rPr>
        <w:t xml:space="preserve"> de la Mujer Mexicana", y; </w:t>
      </w:r>
    </w:p>
    <w:p w14:paraId="29FCD207" w14:textId="77777777" w:rsidR="00BB1773" w:rsidRPr="00BB1773" w:rsidRDefault="00BB1773" w:rsidP="00CC6D29">
      <w:pPr>
        <w:numPr>
          <w:ilvl w:val="0"/>
          <w:numId w:val="4"/>
        </w:numPr>
        <w:spacing w:line="240" w:lineRule="auto"/>
        <w:ind w:left="1276"/>
        <w:jc w:val="both"/>
        <w:rPr>
          <w:rFonts w:ascii="Arial" w:hAnsi="Arial" w:cs="Arial"/>
          <w:lang w:val="es-MX"/>
        </w:rPr>
      </w:pPr>
      <w:r w:rsidRPr="00BB1773">
        <w:rPr>
          <w:rFonts w:ascii="Arial" w:hAnsi="Arial" w:cs="Arial"/>
          <w:lang w:val="es-MX"/>
        </w:rPr>
        <w:t>8 de marzo con motivo del -</w:t>
      </w:r>
      <w:proofErr w:type="spellStart"/>
      <w:r w:rsidRPr="00BB1773">
        <w:rPr>
          <w:rFonts w:ascii="Arial" w:hAnsi="Arial" w:cs="Arial"/>
          <w:lang w:val="es-MX"/>
        </w:rPr>
        <w:t>Dia</w:t>
      </w:r>
      <w:proofErr w:type="spellEnd"/>
      <w:r w:rsidRPr="00BB1773">
        <w:rPr>
          <w:rFonts w:ascii="Arial" w:hAnsi="Arial" w:cs="Arial"/>
          <w:lang w:val="es-MX"/>
        </w:rPr>
        <w:t xml:space="preserve"> Internacional de la Mujer".</w:t>
      </w:r>
    </w:p>
    <w:p w14:paraId="63121721" w14:textId="2F6F22A8" w:rsidR="00BB1773" w:rsidRPr="00BB1773" w:rsidRDefault="00BB1773" w:rsidP="00BB1773">
      <w:pPr>
        <w:spacing w:line="240" w:lineRule="auto"/>
        <w:ind w:left="284"/>
        <w:jc w:val="both"/>
        <w:rPr>
          <w:rFonts w:ascii="Arial" w:hAnsi="Arial" w:cs="Arial"/>
          <w:lang w:val="es-MX"/>
        </w:rPr>
      </w:pPr>
      <w:r w:rsidRPr="00BB1773">
        <w:rPr>
          <w:rFonts w:ascii="Arial" w:hAnsi="Arial" w:cs="Arial"/>
          <w:b/>
          <w:bCs/>
          <w:lang w:val="es-MX"/>
        </w:rPr>
        <w:t>QUINTO:</w:t>
      </w:r>
      <w:r w:rsidRPr="00BB1773">
        <w:rPr>
          <w:rFonts w:ascii="Arial" w:hAnsi="Arial" w:cs="Arial"/>
          <w:lang w:val="es-MX"/>
        </w:rPr>
        <w:t xml:space="preserve"> El Pleno del Tribunal Superior de Justicia del Estado, autoriza la salida a las trece horas para los siguientes días:</w:t>
      </w:r>
      <w:r w:rsidR="00CC6D29">
        <w:rPr>
          <w:rFonts w:ascii="Arial" w:hAnsi="Arial" w:cs="Arial"/>
          <w:lang w:val="es-MX"/>
        </w:rPr>
        <w:t xml:space="preserve"> -------------------------------------------------------------------</w:t>
      </w:r>
    </w:p>
    <w:p w14:paraId="480E3CDB" w14:textId="77777777" w:rsidR="00BB1773" w:rsidRPr="00BB1773" w:rsidRDefault="00BB1773" w:rsidP="00CC6D29">
      <w:pPr>
        <w:numPr>
          <w:ilvl w:val="0"/>
          <w:numId w:val="5"/>
        </w:numPr>
        <w:tabs>
          <w:tab w:val="left" w:pos="1276"/>
        </w:tabs>
        <w:spacing w:line="240" w:lineRule="auto"/>
        <w:ind w:left="1276"/>
        <w:jc w:val="both"/>
        <w:rPr>
          <w:rFonts w:ascii="Arial" w:hAnsi="Arial" w:cs="Arial"/>
          <w:lang w:val="es-MX"/>
        </w:rPr>
      </w:pPr>
      <w:r w:rsidRPr="00BB1773">
        <w:rPr>
          <w:rFonts w:ascii="Arial" w:hAnsi="Arial" w:cs="Arial"/>
          <w:lang w:val="es-MX"/>
        </w:rPr>
        <w:t>11 de octubre, con motivo de la celebración del "</w:t>
      </w:r>
      <w:proofErr w:type="spellStart"/>
      <w:r w:rsidRPr="00BB1773">
        <w:rPr>
          <w:rFonts w:ascii="Arial" w:hAnsi="Arial" w:cs="Arial"/>
          <w:lang w:val="es-MX"/>
        </w:rPr>
        <w:t>Dia</w:t>
      </w:r>
      <w:proofErr w:type="spellEnd"/>
      <w:r w:rsidRPr="00BB1773">
        <w:rPr>
          <w:rFonts w:ascii="Arial" w:hAnsi="Arial" w:cs="Arial"/>
          <w:lang w:val="es-MX"/>
        </w:rPr>
        <w:t xml:space="preserve"> del Tule"; </w:t>
      </w:r>
    </w:p>
    <w:p w14:paraId="65417EAA" w14:textId="77777777" w:rsidR="00BB1773" w:rsidRPr="00BB1773" w:rsidRDefault="00BB1773" w:rsidP="00CC6D29">
      <w:pPr>
        <w:numPr>
          <w:ilvl w:val="0"/>
          <w:numId w:val="5"/>
        </w:numPr>
        <w:tabs>
          <w:tab w:val="left" w:pos="1276"/>
        </w:tabs>
        <w:spacing w:line="240" w:lineRule="auto"/>
        <w:ind w:left="1276"/>
        <w:jc w:val="both"/>
        <w:rPr>
          <w:rFonts w:ascii="Arial" w:hAnsi="Arial" w:cs="Arial"/>
          <w:lang w:val="es-MX"/>
        </w:rPr>
      </w:pPr>
      <w:r w:rsidRPr="00BB1773">
        <w:rPr>
          <w:rFonts w:ascii="Arial" w:hAnsi="Arial" w:cs="Arial"/>
          <w:lang w:val="es-MX"/>
        </w:rPr>
        <w:t>18 de diciembre, con motivo de la celebración de la Virgen de la Soledad.</w:t>
      </w:r>
    </w:p>
    <w:p w14:paraId="1CA5292F" w14:textId="77777777" w:rsidR="00BB1773" w:rsidRPr="00BB1773" w:rsidRDefault="00BB1773" w:rsidP="00CC6D29">
      <w:pPr>
        <w:spacing w:line="240" w:lineRule="auto"/>
        <w:ind w:left="284"/>
        <w:jc w:val="center"/>
        <w:rPr>
          <w:rFonts w:ascii="Arial" w:hAnsi="Arial" w:cs="Arial"/>
          <w:b/>
          <w:bCs/>
          <w:lang w:val="es-MX"/>
        </w:rPr>
      </w:pPr>
      <w:r w:rsidRPr="00BB1773">
        <w:rPr>
          <w:rFonts w:ascii="Arial" w:hAnsi="Arial" w:cs="Arial"/>
          <w:b/>
          <w:bCs/>
          <w:lang w:val="es-MX"/>
        </w:rPr>
        <w:t>TRANSITORIOS:</w:t>
      </w:r>
    </w:p>
    <w:p w14:paraId="0729B95C" w14:textId="55915541" w:rsidR="00BB1773" w:rsidRPr="00BB1773" w:rsidRDefault="00BB1773" w:rsidP="00BB1773">
      <w:pPr>
        <w:spacing w:line="240" w:lineRule="auto"/>
        <w:ind w:left="284"/>
        <w:jc w:val="both"/>
        <w:rPr>
          <w:rFonts w:ascii="Arial" w:hAnsi="Arial" w:cs="Arial"/>
          <w:lang w:val="es-MX"/>
        </w:rPr>
      </w:pPr>
      <w:r w:rsidRPr="00BB1773">
        <w:rPr>
          <w:rFonts w:ascii="Arial" w:hAnsi="Arial" w:cs="Arial"/>
          <w:b/>
          <w:bCs/>
          <w:lang w:val="es-MX"/>
        </w:rPr>
        <w:t>PRIMERO</w:t>
      </w:r>
      <w:r w:rsidRPr="00BB1773">
        <w:rPr>
          <w:rFonts w:ascii="Arial" w:hAnsi="Arial" w:cs="Arial"/>
          <w:lang w:val="es-MX"/>
        </w:rPr>
        <w:t xml:space="preserve">: El presente acuerdo entrará en vigor a partir del día de su aprobación. </w:t>
      </w:r>
      <w:r w:rsidR="00CC6D29">
        <w:rPr>
          <w:rFonts w:ascii="Arial" w:hAnsi="Arial" w:cs="Arial"/>
          <w:lang w:val="es-MX"/>
        </w:rPr>
        <w:t>------</w:t>
      </w:r>
    </w:p>
    <w:p w14:paraId="66B8A442" w14:textId="77777777" w:rsidR="00BB1773" w:rsidRPr="00BB1773" w:rsidRDefault="00BB1773" w:rsidP="00BB1773">
      <w:pPr>
        <w:spacing w:line="240" w:lineRule="auto"/>
        <w:ind w:left="284"/>
        <w:jc w:val="both"/>
        <w:rPr>
          <w:rFonts w:ascii="Arial" w:hAnsi="Arial" w:cs="Arial"/>
          <w:lang w:val="es-MX"/>
        </w:rPr>
      </w:pPr>
    </w:p>
    <w:p w14:paraId="54826DC3" w14:textId="21159622" w:rsidR="00BB1773" w:rsidRPr="00BB1773" w:rsidRDefault="00BB1773" w:rsidP="00BB1773">
      <w:pPr>
        <w:spacing w:line="240" w:lineRule="auto"/>
        <w:ind w:left="284"/>
        <w:jc w:val="both"/>
        <w:rPr>
          <w:rFonts w:ascii="Arial" w:hAnsi="Arial" w:cs="Arial"/>
          <w:lang w:val="es-MX"/>
        </w:rPr>
      </w:pPr>
      <w:r w:rsidRPr="00BB1773">
        <w:rPr>
          <w:rFonts w:ascii="Arial" w:hAnsi="Arial" w:cs="Arial"/>
          <w:b/>
          <w:bCs/>
          <w:lang w:val="es-MX"/>
        </w:rPr>
        <w:t>SEGUNDO:</w:t>
      </w:r>
      <w:r w:rsidRPr="00BB1773">
        <w:rPr>
          <w:rFonts w:ascii="Arial" w:hAnsi="Arial" w:cs="Arial"/>
          <w:lang w:val="es-MX"/>
        </w:rPr>
        <w:t xml:space="preserve"> Lo no previsto en el presente acuerdo, será resuelto por el Pleno del Tribunal Superior de J</w:t>
      </w:r>
      <w:r w:rsidR="00CC6D29">
        <w:rPr>
          <w:rFonts w:ascii="Arial" w:hAnsi="Arial" w:cs="Arial"/>
          <w:lang w:val="es-MX"/>
        </w:rPr>
        <w:t>usticia del Estado de Oaxaca. ------------------------------------------</w:t>
      </w:r>
    </w:p>
    <w:p w14:paraId="2AB9C05C" w14:textId="77777777" w:rsidR="00BB1773" w:rsidRPr="00BB1773" w:rsidRDefault="00BB1773" w:rsidP="00BB1773">
      <w:pPr>
        <w:spacing w:line="240" w:lineRule="auto"/>
        <w:ind w:left="284"/>
        <w:jc w:val="both"/>
        <w:rPr>
          <w:rFonts w:ascii="Arial" w:hAnsi="Arial" w:cs="Arial"/>
          <w:lang w:val="es-MX"/>
        </w:rPr>
      </w:pPr>
    </w:p>
    <w:p w14:paraId="33156031" w14:textId="13B02DB4" w:rsidR="00BB1773" w:rsidRPr="00BB1773" w:rsidRDefault="00BB1773" w:rsidP="00BB1773">
      <w:pPr>
        <w:spacing w:line="240" w:lineRule="auto"/>
        <w:ind w:left="284"/>
        <w:jc w:val="both"/>
        <w:rPr>
          <w:rFonts w:ascii="Arial" w:hAnsi="Arial" w:cs="Arial"/>
          <w:lang w:val="es-MX"/>
        </w:rPr>
      </w:pPr>
      <w:r w:rsidRPr="00BB1773">
        <w:rPr>
          <w:rFonts w:ascii="Arial" w:hAnsi="Arial" w:cs="Arial"/>
          <w:b/>
          <w:bCs/>
          <w:lang w:val="es-MX"/>
        </w:rPr>
        <w:t>TERCERO:</w:t>
      </w:r>
      <w:r w:rsidRPr="00BB1773">
        <w:rPr>
          <w:rFonts w:ascii="Arial" w:hAnsi="Arial" w:cs="Arial"/>
          <w:lang w:val="es-MX"/>
        </w:rPr>
        <w:t xml:space="preserve"> Publíquese en el Boletín Judicial, en la página electrónica del portal de internet de este Poder Judicial, y en los estrados de la Secretaría General de Acuerdos Común al Pleno y a la Presidencia del Tribunal Superior de Justicia del Estado.</w:t>
      </w:r>
      <w:r w:rsidR="00CC6D29">
        <w:rPr>
          <w:rFonts w:ascii="Arial" w:hAnsi="Arial" w:cs="Arial"/>
          <w:lang w:val="es-MX"/>
        </w:rPr>
        <w:t xml:space="preserve"> ----------</w:t>
      </w:r>
    </w:p>
    <w:p w14:paraId="5617F850" w14:textId="77777777" w:rsidR="00BB1773" w:rsidRPr="00BB1773" w:rsidRDefault="00BB1773" w:rsidP="00BB1773">
      <w:pPr>
        <w:spacing w:line="240" w:lineRule="auto"/>
        <w:ind w:left="284"/>
        <w:jc w:val="both"/>
        <w:rPr>
          <w:rFonts w:ascii="Arial" w:hAnsi="Arial" w:cs="Arial"/>
          <w:lang w:val="es-MX"/>
        </w:rPr>
      </w:pPr>
    </w:p>
    <w:p w14:paraId="709DFDF6" w14:textId="467C7BEC" w:rsidR="00BB1773" w:rsidRPr="00BB1773" w:rsidRDefault="00BB1773" w:rsidP="00BB1773">
      <w:pPr>
        <w:spacing w:line="240" w:lineRule="auto"/>
        <w:ind w:left="284"/>
        <w:jc w:val="both"/>
        <w:rPr>
          <w:rFonts w:ascii="Arial" w:hAnsi="Arial" w:cs="Arial"/>
          <w:lang w:val="es-MX"/>
        </w:rPr>
      </w:pPr>
      <w:r w:rsidRPr="00BB1773">
        <w:rPr>
          <w:rFonts w:ascii="Arial" w:hAnsi="Arial" w:cs="Arial"/>
          <w:b/>
          <w:bCs/>
          <w:lang w:val="es-MX"/>
        </w:rPr>
        <w:lastRenderedPageBreak/>
        <w:t>CUARTO</w:t>
      </w:r>
      <w:r w:rsidRPr="00BB1773">
        <w:rPr>
          <w:rFonts w:ascii="Arial" w:hAnsi="Arial" w:cs="Arial"/>
          <w:lang w:val="es-MX"/>
        </w:rPr>
        <w:t xml:space="preserve">: Mediante circular que al efecto se gire, comuníquese la presente determinación a las áreas administrativas y jurisdiccionales del Tribunal Superior de Justicia del Estado. </w:t>
      </w:r>
      <w:r w:rsidR="00CC6D29">
        <w:rPr>
          <w:rFonts w:ascii="Arial" w:hAnsi="Arial" w:cs="Arial"/>
          <w:lang w:val="es-MX"/>
        </w:rPr>
        <w:t>------------------------------------------------------------------------------------------</w:t>
      </w:r>
    </w:p>
    <w:p w14:paraId="0FBE34B5" w14:textId="6159754D" w:rsidR="00344389" w:rsidRPr="00BB1773" w:rsidRDefault="00BB1773" w:rsidP="00BB1773">
      <w:pPr>
        <w:spacing w:line="240" w:lineRule="auto"/>
        <w:ind w:left="284"/>
        <w:jc w:val="both"/>
        <w:rPr>
          <w:rFonts w:ascii="Arial" w:hAnsi="Arial" w:cs="Arial"/>
          <w:lang w:val="es-MX"/>
        </w:rPr>
      </w:pPr>
      <w:r w:rsidRPr="00BB1773">
        <w:rPr>
          <w:rFonts w:ascii="Arial" w:hAnsi="Arial" w:cs="Arial"/>
          <w:b/>
          <w:bCs/>
          <w:lang w:val="es-MX"/>
        </w:rPr>
        <w:t>QUINTO:</w:t>
      </w:r>
      <w:r w:rsidRPr="00BB1773">
        <w:rPr>
          <w:rFonts w:ascii="Arial" w:hAnsi="Arial" w:cs="Arial"/>
          <w:lang w:val="es-MX"/>
        </w:rPr>
        <w:t xml:space="preserve"> Comuníquese mediante oficio a los Tribunales y Juzgados del Décimo Tercer Circuito en el Estado del Poder Judicial de la Federación; Tribunales Superiores de Justicia y Consejos de la Judicatura en el País; al Pleno del Consejo de la Judicatura del Poder Judicial del Estado, para que lo haga del conocimiento de los Juzgados de Primera Instancia del Poder Judicial del Estado, para los efectos a que haya lugar</w:t>
      </w:r>
      <w:r w:rsidR="004612CA" w:rsidRPr="00BB1773">
        <w:rPr>
          <w:rFonts w:ascii="Arial" w:hAnsi="Arial" w:cs="Arial"/>
        </w:rPr>
        <w:t>…</w:t>
      </w:r>
      <w:r w:rsidR="00ED7819" w:rsidRPr="00BB1773">
        <w:rPr>
          <w:rFonts w:ascii="Arial" w:hAnsi="Arial" w:cs="Arial"/>
        </w:rPr>
        <w:t>”</w:t>
      </w:r>
      <w:r w:rsidR="00E45730" w:rsidRPr="00BB1773">
        <w:rPr>
          <w:rFonts w:ascii="Arial" w:hAnsi="Arial" w:cs="Arial"/>
        </w:rPr>
        <w:t>.</w:t>
      </w:r>
      <w:r w:rsidR="00A73DBB" w:rsidRPr="00BB1773">
        <w:rPr>
          <w:rFonts w:ascii="Arial" w:hAnsi="Arial" w:cs="Arial"/>
        </w:rPr>
        <w:t xml:space="preserve"> (Sic)</w:t>
      </w:r>
      <w:r w:rsidR="00CC6D29">
        <w:rPr>
          <w:rFonts w:ascii="Arial" w:hAnsi="Arial" w:cs="Arial"/>
        </w:rPr>
        <w:t xml:space="preserve"> -------------------------------------------------------------------------------------------------------------</w:t>
      </w:r>
    </w:p>
    <w:p w14:paraId="1D9E2795" w14:textId="77777777" w:rsidR="00E85CEA" w:rsidRPr="00B51E69" w:rsidRDefault="00E85CEA" w:rsidP="004E2AE3">
      <w:pPr>
        <w:spacing w:after="0" w:line="240" w:lineRule="auto"/>
        <w:ind w:left="426" w:right="49"/>
        <w:jc w:val="center"/>
        <w:rPr>
          <w:rFonts w:ascii="Arial" w:eastAsia="Calibri" w:hAnsi="Arial" w:cs="Arial"/>
          <w:bCs/>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340AA539"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9E2EE7">
        <w:rPr>
          <w:rFonts w:ascii="Arial" w:hAnsi="Arial" w:cs="Arial"/>
          <w:bCs/>
          <w:sz w:val="24"/>
          <w:szCs w:val="24"/>
          <w:lang w:val="es-MX"/>
        </w:rPr>
        <w:t>28</w:t>
      </w:r>
      <w:r w:rsidRPr="00344389">
        <w:rPr>
          <w:rFonts w:ascii="Arial" w:hAnsi="Arial" w:cs="Arial"/>
          <w:bCs/>
          <w:sz w:val="24"/>
          <w:szCs w:val="24"/>
          <w:lang w:val="es-MX"/>
        </w:rPr>
        <w:t xml:space="preserve"> de </w:t>
      </w:r>
      <w:r w:rsidR="009E2EE7">
        <w:rPr>
          <w:rFonts w:ascii="Arial" w:hAnsi="Arial" w:cs="Arial"/>
          <w:bCs/>
          <w:sz w:val="24"/>
          <w:szCs w:val="24"/>
          <w:lang w:val="es-MX"/>
        </w:rPr>
        <w:t>enero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w:t>
      </w:r>
      <w:r w:rsidR="009E2EE7">
        <w:rPr>
          <w:rFonts w:ascii="Arial" w:hAnsi="Arial" w:cs="Arial"/>
          <w:bCs/>
          <w:sz w:val="24"/>
          <w:szCs w:val="24"/>
          <w:lang w:val="es-MX"/>
        </w:rPr>
        <w:t>1</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511AC4FD" w:rsidR="00FE3FA3"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0B03F1C2" w14:textId="77777777" w:rsidR="00CF73C2" w:rsidRPr="00344389" w:rsidRDefault="00CF73C2"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23128DAF" w14:textId="17714284" w:rsidR="00D40A64" w:rsidRDefault="00D40A64" w:rsidP="00357D68">
      <w:pPr>
        <w:tabs>
          <w:tab w:val="left" w:pos="1290"/>
        </w:tabs>
        <w:spacing w:after="0" w:line="240" w:lineRule="auto"/>
        <w:jc w:val="both"/>
        <w:rPr>
          <w:rFonts w:ascii="Arial" w:hAnsi="Arial" w:cs="Arial"/>
          <w:sz w:val="16"/>
          <w:szCs w:val="12"/>
          <w:lang w:val="es-MX"/>
        </w:rPr>
      </w:pPr>
    </w:p>
    <w:p w14:paraId="6F118E61" w14:textId="0F900392" w:rsidR="009E2EE7" w:rsidRDefault="009E2EE7" w:rsidP="00357D68">
      <w:pPr>
        <w:tabs>
          <w:tab w:val="left" w:pos="1290"/>
        </w:tabs>
        <w:spacing w:after="0" w:line="240" w:lineRule="auto"/>
        <w:jc w:val="both"/>
        <w:rPr>
          <w:rFonts w:ascii="Arial" w:hAnsi="Arial" w:cs="Arial"/>
          <w:sz w:val="16"/>
          <w:szCs w:val="12"/>
          <w:lang w:val="es-MX"/>
        </w:rPr>
      </w:pPr>
    </w:p>
    <w:p w14:paraId="22E5B3E9" w14:textId="6133AA24" w:rsidR="009E2EE7" w:rsidRDefault="009E2EE7" w:rsidP="00357D68">
      <w:pPr>
        <w:tabs>
          <w:tab w:val="left" w:pos="1290"/>
        </w:tabs>
        <w:spacing w:after="0" w:line="240" w:lineRule="auto"/>
        <w:jc w:val="both"/>
        <w:rPr>
          <w:rFonts w:ascii="Arial" w:hAnsi="Arial" w:cs="Arial"/>
          <w:sz w:val="16"/>
          <w:szCs w:val="12"/>
          <w:lang w:val="es-MX"/>
        </w:rPr>
      </w:pPr>
    </w:p>
    <w:p w14:paraId="1612FF46" w14:textId="71D7CBE3" w:rsidR="009E2EE7" w:rsidRDefault="009E2EE7" w:rsidP="00357D68">
      <w:pPr>
        <w:tabs>
          <w:tab w:val="left" w:pos="1290"/>
        </w:tabs>
        <w:spacing w:after="0" w:line="240" w:lineRule="auto"/>
        <w:jc w:val="both"/>
        <w:rPr>
          <w:rFonts w:ascii="Arial" w:hAnsi="Arial" w:cs="Arial"/>
          <w:sz w:val="16"/>
          <w:szCs w:val="12"/>
          <w:lang w:val="es-MX"/>
        </w:rPr>
      </w:pPr>
    </w:p>
    <w:p w14:paraId="7EB5AACA" w14:textId="1A65F3CF" w:rsidR="009E2EE7" w:rsidRDefault="009E2EE7" w:rsidP="00357D68">
      <w:pPr>
        <w:tabs>
          <w:tab w:val="left" w:pos="1290"/>
        </w:tabs>
        <w:spacing w:after="0" w:line="240" w:lineRule="auto"/>
        <w:jc w:val="both"/>
        <w:rPr>
          <w:rFonts w:ascii="Arial" w:hAnsi="Arial" w:cs="Arial"/>
          <w:sz w:val="16"/>
          <w:szCs w:val="12"/>
          <w:lang w:val="es-MX"/>
        </w:rPr>
      </w:pPr>
    </w:p>
    <w:p w14:paraId="5446F961" w14:textId="41D9EC62" w:rsidR="009E2EE7" w:rsidRDefault="009E2EE7" w:rsidP="00357D68">
      <w:pPr>
        <w:tabs>
          <w:tab w:val="left" w:pos="1290"/>
        </w:tabs>
        <w:spacing w:after="0" w:line="240" w:lineRule="auto"/>
        <w:jc w:val="both"/>
        <w:rPr>
          <w:rFonts w:ascii="Arial" w:hAnsi="Arial" w:cs="Arial"/>
          <w:sz w:val="16"/>
          <w:szCs w:val="12"/>
          <w:lang w:val="es-MX"/>
        </w:rPr>
      </w:pPr>
    </w:p>
    <w:p w14:paraId="604E45E3" w14:textId="35DC10F3" w:rsidR="009E2EE7" w:rsidRDefault="009E2EE7" w:rsidP="00357D68">
      <w:pPr>
        <w:tabs>
          <w:tab w:val="left" w:pos="1290"/>
        </w:tabs>
        <w:spacing w:after="0" w:line="240" w:lineRule="auto"/>
        <w:jc w:val="both"/>
        <w:rPr>
          <w:rFonts w:ascii="Arial" w:hAnsi="Arial" w:cs="Arial"/>
          <w:sz w:val="16"/>
          <w:szCs w:val="12"/>
          <w:lang w:val="es-MX"/>
        </w:rPr>
      </w:pPr>
    </w:p>
    <w:p w14:paraId="5682FAF0" w14:textId="79E1C005" w:rsidR="009E2EE7" w:rsidRDefault="009E2EE7" w:rsidP="00357D68">
      <w:pPr>
        <w:tabs>
          <w:tab w:val="left" w:pos="1290"/>
        </w:tabs>
        <w:spacing w:after="0" w:line="240" w:lineRule="auto"/>
        <w:jc w:val="both"/>
        <w:rPr>
          <w:rFonts w:ascii="Arial" w:hAnsi="Arial" w:cs="Arial"/>
          <w:sz w:val="16"/>
          <w:szCs w:val="12"/>
          <w:lang w:val="es-MX"/>
        </w:rPr>
      </w:pPr>
    </w:p>
    <w:p w14:paraId="6490832A" w14:textId="1704CC22" w:rsidR="009E2EE7" w:rsidRDefault="009E2EE7" w:rsidP="00357D68">
      <w:pPr>
        <w:tabs>
          <w:tab w:val="left" w:pos="1290"/>
        </w:tabs>
        <w:spacing w:after="0" w:line="240" w:lineRule="auto"/>
        <w:jc w:val="both"/>
        <w:rPr>
          <w:rFonts w:ascii="Arial" w:hAnsi="Arial" w:cs="Arial"/>
          <w:sz w:val="16"/>
          <w:szCs w:val="12"/>
          <w:lang w:val="es-MX"/>
        </w:rPr>
      </w:pPr>
    </w:p>
    <w:p w14:paraId="36872E44" w14:textId="77777777" w:rsidR="00C543B0" w:rsidRDefault="00C543B0" w:rsidP="00357D68">
      <w:pPr>
        <w:tabs>
          <w:tab w:val="left" w:pos="1290"/>
        </w:tabs>
        <w:spacing w:after="0" w:line="240" w:lineRule="auto"/>
        <w:jc w:val="both"/>
        <w:rPr>
          <w:rFonts w:ascii="Arial" w:hAnsi="Arial" w:cs="Arial"/>
          <w:sz w:val="16"/>
          <w:szCs w:val="12"/>
          <w:lang w:val="es-MX"/>
        </w:rPr>
      </w:pPr>
    </w:p>
    <w:p w14:paraId="7B06C961" w14:textId="77777777" w:rsidR="00C543B0" w:rsidRDefault="00C543B0" w:rsidP="00357D68">
      <w:pPr>
        <w:tabs>
          <w:tab w:val="left" w:pos="1290"/>
        </w:tabs>
        <w:spacing w:after="0" w:line="240" w:lineRule="auto"/>
        <w:jc w:val="both"/>
        <w:rPr>
          <w:rFonts w:ascii="Arial" w:hAnsi="Arial" w:cs="Arial"/>
          <w:sz w:val="16"/>
          <w:szCs w:val="12"/>
          <w:lang w:val="es-MX"/>
        </w:rPr>
      </w:pPr>
    </w:p>
    <w:p w14:paraId="4E6896E8" w14:textId="77777777" w:rsidR="00C543B0" w:rsidRDefault="00C543B0" w:rsidP="00357D68">
      <w:pPr>
        <w:tabs>
          <w:tab w:val="left" w:pos="1290"/>
        </w:tabs>
        <w:spacing w:after="0" w:line="240" w:lineRule="auto"/>
        <w:jc w:val="both"/>
        <w:rPr>
          <w:rFonts w:ascii="Arial" w:hAnsi="Arial" w:cs="Arial"/>
          <w:sz w:val="16"/>
          <w:szCs w:val="12"/>
          <w:lang w:val="es-MX"/>
        </w:rPr>
      </w:pPr>
    </w:p>
    <w:p w14:paraId="1D72281C" w14:textId="77777777" w:rsidR="00C543B0" w:rsidRDefault="00C543B0" w:rsidP="00357D68">
      <w:pPr>
        <w:tabs>
          <w:tab w:val="left" w:pos="1290"/>
        </w:tabs>
        <w:spacing w:after="0" w:line="240" w:lineRule="auto"/>
        <w:jc w:val="both"/>
        <w:rPr>
          <w:rFonts w:ascii="Arial" w:hAnsi="Arial" w:cs="Arial"/>
          <w:sz w:val="16"/>
          <w:szCs w:val="12"/>
          <w:lang w:val="es-MX"/>
        </w:rPr>
      </w:pPr>
    </w:p>
    <w:p w14:paraId="3F798E3E" w14:textId="77777777" w:rsidR="00C543B0" w:rsidRDefault="00C543B0" w:rsidP="00357D68">
      <w:pPr>
        <w:tabs>
          <w:tab w:val="left" w:pos="1290"/>
        </w:tabs>
        <w:spacing w:after="0" w:line="240" w:lineRule="auto"/>
        <w:jc w:val="both"/>
        <w:rPr>
          <w:rFonts w:ascii="Arial" w:hAnsi="Arial" w:cs="Arial"/>
          <w:sz w:val="16"/>
          <w:szCs w:val="12"/>
          <w:lang w:val="es-MX"/>
        </w:rPr>
      </w:pPr>
    </w:p>
    <w:p w14:paraId="3552B2B9" w14:textId="77777777" w:rsidR="00C543B0" w:rsidRDefault="00C543B0" w:rsidP="00357D68">
      <w:pPr>
        <w:tabs>
          <w:tab w:val="left" w:pos="1290"/>
        </w:tabs>
        <w:spacing w:after="0" w:line="240" w:lineRule="auto"/>
        <w:jc w:val="both"/>
        <w:rPr>
          <w:rFonts w:ascii="Arial" w:hAnsi="Arial" w:cs="Arial"/>
          <w:sz w:val="16"/>
          <w:szCs w:val="12"/>
          <w:lang w:val="es-MX"/>
        </w:rPr>
      </w:pPr>
    </w:p>
    <w:p w14:paraId="409F20A6" w14:textId="77777777" w:rsidR="00C543B0" w:rsidRDefault="00C543B0" w:rsidP="00357D68">
      <w:pPr>
        <w:tabs>
          <w:tab w:val="left" w:pos="1290"/>
        </w:tabs>
        <w:spacing w:after="0" w:line="240" w:lineRule="auto"/>
        <w:jc w:val="both"/>
        <w:rPr>
          <w:rFonts w:ascii="Arial" w:hAnsi="Arial" w:cs="Arial"/>
          <w:sz w:val="16"/>
          <w:szCs w:val="12"/>
          <w:lang w:val="es-MX"/>
        </w:rPr>
      </w:pPr>
    </w:p>
    <w:p w14:paraId="33B4580C" w14:textId="77777777" w:rsidR="00C543B0" w:rsidRDefault="00C543B0" w:rsidP="00357D68">
      <w:pPr>
        <w:tabs>
          <w:tab w:val="left" w:pos="1290"/>
        </w:tabs>
        <w:spacing w:after="0" w:line="240" w:lineRule="auto"/>
        <w:jc w:val="both"/>
        <w:rPr>
          <w:rFonts w:ascii="Arial" w:hAnsi="Arial" w:cs="Arial"/>
          <w:sz w:val="16"/>
          <w:szCs w:val="12"/>
          <w:lang w:val="es-MX"/>
        </w:rPr>
      </w:pPr>
    </w:p>
    <w:p w14:paraId="28A292BC" w14:textId="77777777" w:rsidR="00C543B0" w:rsidRDefault="00C543B0" w:rsidP="00357D68">
      <w:pPr>
        <w:tabs>
          <w:tab w:val="left" w:pos="1290"/>
        </w:tabs>
        <w:spacing w:after="0" w:line="240" w:lineRule="auto"/>
        <w:jc w:val="both"/>
        <w:rPr>
          <w:rFonts w:ascii="Arial" w:hAnsi="Arial" w:cs="Arial"/>
          <w:sz w:val="16"/>
          <w:szCs w:val="12"/>
          <w:lang w:val="es-MX"/>
        </w:rPr>
      </w:pPr>
    </w:p>
    <w:p w14:paraId="7FE40FFC" w14:textId="77777777" w:rsidR="00C543B0" w:rsidRDefault="00C543B0" w:rsidP="00357D68">
      <w:pPr>
        <w:tabs>
          <w:tab w:val="left" w:pos="1290"/>
        </w:tabs>
        <w:spacing w:after="0" w:line="240" w:lineRule="auto"/>
        <w:jc w:val="both"/>
        <w:rPr>
          <w:rFonts w:ascii="Arial" w:hAnsi="Arial" w:cs="Arial"/>
          <w:sz w:val="16"/>
          <w:szCs w:val="12"/>
          <w:lang w:val="es-MX"/>
        </w:rPr>
      </w:pPr>
    </w:p>
    <w:p w14:paraId="6B4620A5" w14:textId="77777777" w:rsidR="00C543B0" w:rsidRDefault="00C543B0" w:rsidP="00357D68">
      <w:pPr>
        <w:tabs>
          <w:tab w:val="left" w:pos="1290"/>
        </w:tabs>
        <w:spacing w:after="0" w:line="240" w:lineRule="auto"/>
        <w:jc w:val="both"/>
        <w:rPr>
          <w:rFonts w:ascii="Arial" w:hAnsi="Arial" w:cs="Arial"/>
          <w:sz w:val="16"/>
          <w:szCs w:val="12"/>
          <w:lang w:val="es-MX"/>
        </w:rPr>
      </w:pPr>
    </w:p>
    <w:p w14:paraId="7C5F3B92" w14:textId="77777777" w:rsidR="00C543B0" w:rsidRDefault="00C543B0" w:rsidP="00357D68">
      <w:pPr>
        <w:tabs>
          <w:tab w:val="left" w:pos="1290"/>
        </w:tabs>
        <w:spacing w:after="0" w:line="240" w:lineRule="auto"/>
        <w:jc w:val="both"/>
        <w:rPr>
          <w:rFonts w:ascii="Arial" w:hAnsi="Arial" w:cs="Arial"/>
          <w:sz w:val="16"/>
          <w:szCs w:val="12"/>
          <w:lang w:val="es-MX"/>
        </w:rPr>
      </w:pPr>
    </w:p>
    <w:p w14:paraId="6C7D43F3" w14:textId="77777777" w:rsidR="00C543B0" w:rsidRDefault="00C543B0" w:rsidP="00357D68">
      <w:pPr>
        <w:tabs>
          <w:tab w:val="left" w:pos="1290"/>
        </w:tabs>
        <w:spacing w:after="0" w:line="240" w:lineRule="auto"/>
        <w:jc w:val="both"/>
        <w:rPr>
          <w:rFonts w:ascii="Arial" w:hAnsi="Arial" w:cs="Arial"/>
          <w:sz w:val="16"/>
          <w:szCs w:val="12"/>
          <w:lang w:val="es-MX"/>
        </w:rPr>
      </w:pPr>
    </w:p>
    <w:p w14:paraId="1CA4C17B" w14:textId="77777777" w:rsidR="00C543B0" w:rsidRDefault="00C543B0" w:rsidP="00357D68">
      <w:pPr>
        <w:tabs>
          <w:tab w:val="left" w:pos="1290"/>
        </w:tabs>
        <w:spacing w:after="0" w:line="240" w:lineRule="auto"/>
        <w:jc w:val="both"/>
        <w:rPr>
          <w:rFonts w:ascii="Arial" w:hAnsi="Arial" w:cs="Arial"/>
          <w:sz w:val="16"/>
          <w:szCs w:val="12"/>
          <w:lang w:val="es-MX"/>
        </w:rPr>
      </w:pPr>
    </w:p>
    <w:p w14:paraId="779F5D6D" w14:textId="77777777" w:rsidR="00C543B0" w:rsidRDefault="00C543B0" w:rsidP="00357D68">
      <w:pPr>
        <w:tabs>
          <w:tab w:val="left" w:pos="1290"/>
        </w:tabs>
        <w:spacing w:after="0" w:line="240" w:lineRule="auto"/>
        <w:jc w:val="both"/>
        <w:rPr>
          <w:rFonts w:ascii="Arial" w:hAnsi="Arial" w:cs="Arial"/>
          <w:sz w:val="16"/>
          <w:szCs w:val="12"/>
          <w:lang w:val="es-MX"/>
        </w:rPr>
      </w:pPr>
    </w:p>
    <w:p w14:paraId="37D02552" w14:textId="77777777" w:rsidR="00C543B0" w:rsidRDefault="00C543B0" w:rsidP="00357D68">
      <w:pPr>
        <w:tabs>
          <w:tab w:val="left" w:pos="1290"/>
        </w:tabs>
        <w:spacing w:after="0" w:line="240" w:lineRule="auto"/>
        <w:jc w:val="both"/>
        <w:rPr>
          <w:rFonts w:ascii="Arial" w:hAnsi="Arial" w:cs="Arial"/>
          <w:sz w:val="16"/>
          <w:szCs w:val="12"/>
          <w:lang w:val="es-MX"/>
        </w:rPr>
      </w:pPr>
    </w:p>
    <w:p w14:paraId="473484E5" w14:textId="77777777" w:rsidR="00C543B0" w:rsidRDefault="00C543B0" w:rsidP="00357D68">
      <w:pPr>
        <w:tabs>
          <w:tab w:val="left" w:pos="1290"/>
        </w:tabs>
        <w:spacing w:after="0" w:line="240" w:lineRule="auto"/>
        <w:jc w:val="both"/>
        <w:rPr>
          <w:rFonts w:ascii="Arial" w:hAnsi="Arial" w:cs="Arial"/>
          <w:sz w:val="16"/>
          <w:szCs w:val="12"/>
          <w:lang w:val="es-MX"/>
        </w:rPr>
      </w:pPr>
    </w:p>
    <w:p w14:paraId="44DB1152" w14:textId="77777777" w:rsidR="00C543B0" w:rsidRDefault="00C543B0" w:rsidP="00357D68">
      <w:pPr>
        <w:tabs>
          <w:tab w:val="left" w:pos="1290"/>
        </w:tabs>
        <w:spacing w:after="0" w:line="240" w:lineRule="auto"/>
        <w:jc w:val="both"/>
        <w:rPr>
          <w:rFonts w:ascii="Arial" w:hAnsi="Arial" w:cs="Arial"/>
          <w:sz w:val="16"/>
          <w:szCs w:val="12"/>
          <w:lang w:val="es-MX"/>
        </w:rPr>
      </w:pPr>
    </w:p>
    <w:p w14:paraId="23343F3F" w14:textId="77777777" w:rsidR="00C543B0" w:rsidRDefault="00C543B0" w:rsidP="00357D68">
      <w:pPr>
        <w:tabs>
          <w:tab w:val="left" w:pos="1290"/>
        </w:tabs>
        <w:spacing w:after="0" w:line="240" w:lineRule="auto"/>
        <w:jc w:val="both"/>
        <w:rPr>
          <w:rFonts w:ascii="Arial" w:hAnsi="Arial" w:cs="Arial"/>
          <w:sz w:val="16"/>
          <w:szCs w:val="12"/>
          <w:lang w:val="es-MX"/>
        </w:rPr>
      </w:pPr>
    </w:p>
    <w:p w14:paraId="266B202A" w14:textId="77777777" w:rsidR="00C543B0" w:rsidRDefault="00C543B0" w:rsidP="00357D68">
      <w:pPr>
        <w:tabs>
          <w:tab w:val="left" w:pos="1290"/>
        </w:tabs>
        <w:spacing w:after="0" w:line="240" w:lineRule="auto"/>
        <w:jc w:val="both"/>
        <w:rPr>
          <w:rFonts w:ascii="Arial" w:hAnsi="Arial" w:cs="Arial"/>
          <w:sz w:val="16"/>
          <w:szCs w:val="12"/>
          <w:lang w:val="es-MX"/>
        </w:rPr>
      </w:pPr>
    </w:p>
    <w:p w14:paraId="76BDC1A6" w14:textId="77777777" w:rsidR="00C543B0" w:rsidRDefault="00C543B0" w:rsidP="00357D68">
      <w:pPr>
        <w:tabs>
          <w:tab w:val="left" w:pos="1290"/>
        </w:tabs>
        <w:spacing w:after="0" w:line="240" w:lineRule="auto"/>
        <w:jc w:val="both"/>
        <w:rPr>
          <w:rFonts w:ascii="Arial" w:hAnsi="Arial" w:cs="Arial"/>
          <w:sz w:val="16"/>
          <w:szCs w:val="12"/>
          <w:lang w:val="es-MX"/>
        </w:rPr>
      </w:pPr>
    </w:p>
    <w:p w14:paraId="68BAE7B3" w14:textId="77777777" w:rsidR="00C543B0" w:rsidRDefault="00C543B0" w:rsidP="00357D68">
      <w:pPr>
        <w:tabs>
          <w:tab w:val="left" w:pos="1290"/>
        </w:tabs>
        <w:spacing w:after="0" w:line="240" w:lineRule="auto"/>
        <w:jc w:val="both"/>
        <w:rPr>
          <w:rFonts w:ascii="Arial" w:hAnsi="Arial" w:cs="Arial"/>
          <w:sz w:val="16"/>
          <w:szCs w:val="12"/>
          <w:lang w:val="es-MX"/>
        </w:rPr>
      </w:pPr>
    </w:p>
    <w:p w14:paraId="6557BB88" w14:textId="77777777" w:rsidR="00C543B0" w:rsidRDefault="00C543B0" w:rsidP="00357D68">
      <w:pPr>
        <w:tabs>
          <w:tab w:val="left" w:pos="1290"/>
        </w:tabs>
        <w:spacing w:after="0" w:line="240" w:lineRule="auto"/>
        <w:jc w:val="both"/>
        <w:rPr>
          <w:rFonts w:ascii="Arial" w:hAnsi="Arial" w:cs="Arial"/>
          <w:sz w:val="16"/>
          <w:szCs w:val="12"/>
          <w:lang w:val="es-MX"/>
        </w:rPr>
      </w:pPr>
    </w:p>
    <w:p w14:paraId="71C233C2" w14:textId="77777777" w:rsidR="00C543B0" w:rsidRDefault="00C543B0" w:rsidP="00357D68">
      <w:pPr>
        <w:tabs>
          <w:tab w:val="left" w:pos="1290"/>
        </w:tabs>
        <w:spacing w:after="0" w:line="240" w:lineRule="auto"/>
        <w:jc w:val="both"/>
        <w:rPr>
          <w:rFonts w:ascii="Arial" w:hAnsi="Arial" w:cs="Arial"/>
          <w:sz w:val="16"/>
          <w:szCs w:val="12"/>
          <w:lang w:val="es-MX"/>
        </w:rPr>
      </w:pPr>
    </w:p>
    <w:p w14:paraId="42489422" w14:textId="77777777" w:rsidR="00C543B0" w:rsidRDefault="00C543B0" w:rsidP="00357D68">
      <w:pPr>
        <w:tabs>
          <w:tab w:val="left" w:pos="1290"/>
        </w:tabs>
        <w:spacing w:after="0" w:line="240" w:lineRule="auto"/>
        <w:jc w:val="both"/>
        <w:rPr>
          <w:rFonts w:ascii="Arial" w:hAnsi="Arial" w:cs="Arial"/>
          <w:sz w:val="16"/>
          <w:szCs w:val="12"/>
          <w:lang w:val="es-MX"/>
        </w:rPr>
      </w:pPr>
    </w:p>
    <w:p w14:paraId="7567C386" w14:textId="77777777" w:rsidR="00C543B0" w:rsidRDefault="00C543B0" w:rsidP="00357D68">
      <w:pPr>
        <w:tabs>
          <w:tab w:val="left" w:pos="1290"/>
        </w:tabs>
        <w:spacing w:after="0" w:line="240" w:lineRule="auto"/>
        <w:jc w:val="both"/>
        <w:rPr>
          <w:rFonts w:ascii="Arial" w:hAnsi="Arial" w:cs="Arial"/>
          <w:sz w:val="16"/>
          <w:szCs w:val="12"/>
          <w:lang w:val="es-MX"/>
        </w:rPr>
      </w:pPr>
    </w:p>
    <w:p w14:paraId="28C4F074" w14:textId="77777777" w:rsidR="00C543B0" w:rsidRDefault="00C543B0" w:rsidP="00357D68">
      <w:pPr>
        <w:tabs>
          <w:tab w:val="left" w:pos="1290"/>
        </w:tabs>
        <w:spacing w:after="0" w:line="240" w:lineRule="auto"/>
        <w:jc w:val="both"/>
        <w:rPr>
          <w:rFonts w:ascii="Arial" w:hAnsi="Arial" w:cs="Arial"/>
          <w:sz w:val="16"/>
          <w:szCs w:val="12"/>
          <w:lang w:val="es-MX"/>
        </w:rPr>
      </w:pPr>
    </w:p>
    <w:p w14:paraId="264966E3" w14:textId="77777777" w:rsidR="00C543B0" w:rsidRDefault="00C543B0" w:rsidP="00357D68">
      <w:pPr>
        <w:tabs>
          <w:tab w:val="left" w:pos="1290"/>
        </w:tabs>
        <w:spacing w:after="0" w:line="240" w:lineRule="auto"/>
        <w:jc w:val="both"/>
        <w:rPr>
          <w:rFonts w:ascii="Arial" w:hAnsi="Arial" w:cs="Arial"/>
          <w:sz w:val="16"/>
          <w:szCs w:val="12"/>
          <w:lang w:val="es-MX"/>
        </w:rPr>
      </w:pPr>
    </w:p>
    <w:p w14:paraId="68FCD6A6" w14:textId="77777777" w:rsidR="00C543B0" w:rsidRDefault="00C543B0" w:rsidP="00357D68">
      <w:pPr>
        <w:tabs>
          <w:tab w:val="left" w:pos="1290"/>
        </w:tabs>
        <w:spacing w:after="0" w:line="240" w:lineRule="auto"/>
        <w:jc w:val="both"/>
        <w:rPr>
          <w:rFonts w:ascii="Arial" w:hAnsi="Arial" w:cs="Arial"/>
          <w:sz w:val="16"/>
          <w:szCs w:val="12"/>
          <w:lang w:val="es-MX"/>
        </w:rPr>
      </w:pPr>
    </w:p>
    <w:p w14:paraId="46C38362" w14:textId="77777777" w:rsidR="00C543B0" w:rsidRDefault="00C543B0" w:rsidP="00357D68">
      <w:pPr>
        <w:tabs>
          <w:tab w:val="left" w:pos="1290"/>
        </w:tabs>
        <w:spacing w:after="0" w:line="240" w:lineRule="auto"/>
        <w:jc w:val="both"/>
        <w:rPr>
          <w:rFonts w:ascii="Arial" w:hAnsi="Arial" w:cs="Arial"/>
          <w:sz w:val="16"/>
          <w:szCs w:val="12"/>
          <w:lang w:val="es-MX"/>
        </w:rPr>
      </w:pPr>
    </w:p>
    <w:p w14:paraId="559421B7" w14:textId="77777777" w:rsidR="00C543B0" w:rsidRDefault="00C543B0" w:rsidP="00357D68">
      <w:pPr>
        <w:tabs>
          <w:tab w:val="left" w:pos="1290"/>
        </w:tabs>
        <w:spacing w:after="0" w:line="240" w:lineRule="auto"/>
        <w:jc w:val="both"/>
        <w:rPr>
          <w:rFonts w:ascii="Arial" w:hAnsi="Arial" w:cs="Arial"/>
          <w:sz w:val="16"/>
          <w:szCs w:val="12"/>
          <w:lang w:val="es-MX"/>
        </w:rPr>
      </w:pPr>
    </w:p>
    <w:p w14:paraId="2EDE3E87" w14:textId="77777777" w:rsidR="00C543B0" w:rsidRDefault="00C543B0" w:rsidP="00357D68">
      <w:pPr>
        <w:tabs>
          <w:tab w:val="left" w:pos="1290"/>
        </w:tabs>
        <w:spacing w:after="0" w:line="240" w:lineRule="auto"/>
        <w:jc w:val="both"/>
        <w:rPr>
          <w:rFonts w:ascii="Arial" w:hAnsi="Arial" w:cs="Arial"/>
          <w:sz w:val="16"/>
          <w:szCs w:val="12"/>
          <w:lang w:val="es-MX"/>
        </w:rPr>
      </w:pPr>
    </w:p>
    <w:p w14:paraId="1F117ABD" w14:textId="77777777" w:rsidR="00C543B0" w:rsidRDefault="00C543B0" w:rsidP="00357D68">
      <w:pPr>
        <w:tabs>
          <w:tab w:val="left" w:pos="1290"/>
        </w:tabs>
        <w:spacing w:after="0" w:line="240" w:lineRule="auto"/>
        <w:jc w:val="both"/>
        <w:rPr>
          <w:rFonts w:ascii="Arial" w:hAnsi="Arial" w:cs="Arial"/>
          <w:sz w:val="16"/>
          <w:szCs w:val="12"/>
          <w:lang w:val="es-MX"/>
        </w:rPr>
      </w:pPr>
    </w:p>
    <w:p w14:paraId="2E180114" w14:textId="69EE361A" w:rsidR="009E2EE7" w:rsidRDefault="009E2EE7" w:rsidP="00357D68">
      <w:pPr>
        <w:tabs>
          <w:tab w:val="left" w:pos="1290"/>
        </w:tabs>
        <w:spacing w:after="0" w:line="240" w:lineRule="auto"/>
        <w:jc w:val="both"/>
        <w:rPr>
          <w:rFonts w:ascii="Arial" w:hAnsi="Arial" w:cs="Arial"/>
          <w:sz w:val="16"/>
          <w:szCs w:val="12"/>
          <w:lang w:val="es-MX"/>
        </w:rPr>
      </w:pPr>
    </w:p>
    <w:p w14:paraId="729E7B7A" w14:textId="77777777" w:rsidR="009E2EE7" w:rsidRDefault="009E2EE7"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C543B0">
      <w:headerReference w:type="default" r:id="rId9"/>
      <w:footerReference w:type="default" r:id="rId10"/>
      <w:pgSz w:w="12242" w:h="19295" w:code="30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9264"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7216" behindDoc="0" locked="0" layoutInCell="1" allowOverlap="1" wp14:anchorId="33A5E54D" wp14:editId="7F4B9421">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9"/>
                      <wps:cNvSpPr txBox="1">
                        <a:spLocks noChangeArrowheads="1"/>
                      </wps:cNvSpPr>
                      <wps:spPr bwMode="auto">
                        <a:xfrm>
                          <a:off x="659" y="1233"/>
                          <a:ext cx="9156" cy="1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6282C" w14:textId="77777777" w:rsidR="00873166" w:rsidRPr="00873166"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fundamental </w:t>
                            </w:r>
                          </w:p>
                          <w:p w14:paraId="0E7FFEC6" w14:textId="77777777" w:rsidR="00873166" w:rsidRPr="00873166" w:rsidRDefault="00873166" w:rsidP="00873166">
                            <w:pPr>
                              <w:spacing w:after="0" w:line="240" w:lineRule="auto"/>
                              <w:ind w:left="1418" w:right="1777"/>
                              <w:jc w:val="center"/>
                              <w:rPr>
                                <w:rFonts w:ascii="Arial" w:hAnsi="Arial" w:cs="Arial"/>
                                <w:b/>
                                <w:i/>
                                <w:sz w:val="16"/>
                                <w:szCs w:val="16"/>
                                <w:lang w:val="es-ES_tradnl"/>
                              </w:rPr>
                            </w:pPr>
                            <w:proofErr w:type="gramStart"/>
                            <w:r w:rsidRPr="00873166">
                              <w:rPr>
                                <w:rFonts w:ascii="Arial" w:hAnsi="Arial" w:cs="Arial"/>
                                <w:i/>
                                <w:sz w:val="16"/>
                                <w:szCs w:val="16"/>
                                <w:lang w:val="es-MX"/>
                              </w:rPr>
                              <w:t>de</w:t>
                            </w:r>
                            <w:proofErr w:type="gramEnd"/>
                            <w:r w:rsidRPr="00873166">
                              <w:rPr>
                                <w:rFonts w:ascii="Arial" w:hAnsi="Arial" w:cs="Arial"/>
                                <w:i/>
                                <w:sz w:val="16"/>
                                <w:szCs w:val="16"/>
                                <w:lang w:val="es-MX"/>
                              </w:rPr>
                              <w:t xml:space="preserv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9.8pt;margin-top:13.3pt;width:476.25pt;height:102.85pt;z-index:251657216"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3046282C" w14:textId="77777777" w:rsidR="00873166" w:rsidRPr="00873166"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fundamental </w:t>
                      </w:r>
                    </w:p>
                    <w:p w14:paraId="0E7FFEC6" w14:textId="77777777" w:rsidR="00873166" w:rsidRPr="00873166" w:rsidRDefault="00873166" w:rsidP="00873166">
                      <w:pPr>
                        <w:spacing w:after="0" w:line="240" w:lineRule="auto"/>
                        <w:ind w:left="1418" w:right="1777"/>
                        <w:jc w:val="center"/>
                        <w:rPr>
                          <w:rFonts w:ascii="Arial" w:hAnsi="Arial" w:cs="Arial"/>
                          <w:b/>
                          <w:i/>
                          <w:sz w:val="16"/>
                          <w:szCs w:val="16"/>
                          <w:lang w:val="es-ES_tradnl"/>
                        </w:rPr>
                      </w:pPr>
                      <w:proofErr w:type="gramStart"/>
                      <w:r w:rsidRPr="00873166">
                        <w:rPr>
                          <w:rFonts w:ascii="Arial" w:hAnsi="Arial" w:cs="Arial"/>
                          <w:i/>
                          <w:sz w:val="16"/>
                          <w:szCs w:val="16"/>
                          <w:lang w:val="es-MX"/>
                        </w:rPr>
                        <w:t>de</w:t>
                      </w:r>
                      <w:proofErr w:type="gramEnd"/>
                      <w:r w:rsidRPr="00873166">
                        <w:rPr>
                          <w:rFonts w:ascii="Arial" w:hAnsi="Arial" w:cs="Arial"/>
                          <w:i/>
                          <w:sz w:val="16"/>
                          <w:szCs w:val="16"/>
                          <w:lang w:val="es-MX"/>
                        </w:rPr>
                        <w:t xml:space="preserv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F2D"/>
    <w:multiLevelType w:val="hybridMultilevel"/>
    <w:tmpl w:val="18C236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7626CD"/>
    <w:multiLevelType w:val="hybridMultilevel"/>
    <w:tmpl w:val="836AE6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58765E4"/>
    <w:multiLevelType w:val="hybridMultilevel"/>
    <w:tmpl w:val="3664FB00"/>
    <w:lvl w:ilvl="0" w:tplc="080A0013">
      <w:start w:val="1"/>
      <w:numFmt w:val="upperRoman"/>
      <w:lvlText w:val="%1."/>
      <w:lvlJc w:val="right"/>
      <w:pPr>
        <w:ind w:left="728" w:hanging="360"/>
      </w:pPr>
    </w:lvl>
    <w:lvl w:ilvl="1" w:tplc="080A0019" w:tentative="1">
      <w:start w:val="1"/>
      <w:numFmt w:val="lowerLetter"/>
      <w:lvlText w:val="%2."/>
      <w:lvlJc w:val="left"/>
      <w:pPr>
        <w:ind w:left="1448" w:hanging="360"/>
      </w:pPr>
    </w:lvl>
    <w:lvl w:ilvl="2" w:tplc="080A001B" w:tentative="1">
      <w:start w:val="1"/>
      <w:numFmt w:val="lowerRoman"/>
      <w:lvlText w:val="%3."/>
      <w:lvlJc w:val="right"/>
      <w:pPr>
        <w:ind w:left="2168" w:hanging="180"/>
      </w:pPr>
    </w:lvl>
    <w:lvl w:ilvl="3" w:tplc="080A000F" w:tentative="1">
      <w:start w:val="1"/>
      <w:numFmt w:val="decimal"/>
      <w:lvlText w:val="%4."/>
      <w:lvlJc w:val="left"/>
      <w:pPr>
        <w:ind w:left="2888" w:hanging="360"/>
      </w:pPr>
    </w:lvl>
    <w:lvl w:ilvl="4" w:tplc="080A0019" w:tentative="1">
      <w:start w:val="1"/>
      <w:numFmt w:val="lowerLetter"/>
      <w:lvlText w:val="%5."/>
      <w:lvlJc w:val="left"/>
      <w:pPr>
        <w:ind w:left="3608" w:hanging="360"/>
      </w:pPr>
    </w:lvl>
    <w:lvl w:ilvl="5" w:tplc="080A001B" w:tentative="1">
      <w:start w:val="1"/>
      <w:numFmt w:val="lowerRoman"/>
      <w:lvlText w:val="%6."/>
      <w:lvlJc w:val="right"/>
      <w:pPr>
        <w:ind w:left="4328" w:hanging="180"/>
      </w:pPr>
    </w:lvl>
    <w:lvl w:ilvl="6" w:tplc="080A000F" w:tentative="1">
      <w:start w:val="1"/>
      <w:numFmt w:val="decimal"/>
      <w:lvlText w:val="%7."/>
      <w:lvlJc w:val="left"/>
      <w:pPr>
        <w:ind w:left="5048" w:hanging="360"/>
      </w:pPr>
    </w:lvl>
    <w:lvl w:ilvl="7" w:tplc="080A0019" w:tentative="1">
      <w:start w:val="1"/>
      <w:numFmt w:val="lowerLetter"/>
      <w:lvlText w:val="%8."/>
      <w:lvlJc w:val="left"/>
      <w:pPr>
        <w:ind w:left="5768" w:hanging="360"/>
      </w:pPr>
    </w:lvl>
    <w:lvl w:ilvl="8" w:tplc="080A001B" w:tentative="1">
      <w:start w:val="1"/>
      <w:numFmt w:val="lowerRoman"/>
      <w:lvlText w:val="%9."/>
      <w:lvlJc w:val="right"/>
      <w:pPr>
        <w:ind w:left="6488" w:hanging="180"/>
      </w:pPr>
    </w:lvl>
  </w:abstractNum>
  <w:abstractNum w:abstractNumId="4">
    <w:nsid w:val="62621188"/>
    <w:multiLevelType w:val="hybridMultilevel"/>
    <w:tmpl w:val="723843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7EDB"/>
    <w:rsid w:val="0002349A"/>
    <w:rsid w:val="00030F3A"/>
    <w:rsid w:val="00041534"/>
    <w:rsid w:val="00052E05"/>
    <w:rsid w:val="00066929"/>
    <w:rsid w:val="00094B6C"/>
    <w:rsid w:val="001252E4"/>
    <w:rsid w:val="00157456"/>
    <w:rsid w:val="00165C6C"/>
    <w:rsid w:val="00165E48"/>
    <w:rsid w:val="0017216D"/>
    <w:rsid w:val="001805A9"/>
    <w:rsid w:val="00185A0A"/>
    <w:rsid w:val="001B35D6"/>
    <w:rsid w:val="001B737C"/>
    <w:rsid w:val="002024CB"/>
    <w:rsid w:val="00225417"/>
    <w:rsid w:val="00242B58"/>
    <w:rsid w:val="00247924"/>
    <w:rsid w:val="00247FE6"/>
    <w:rsid w:val="002712E8"/>
    <w:rsid w:val="002726B6"/>
    <w:rsid w:val="00284119"/>
    <w:rsid w:val="00286835"/>
    <w:rsid w:val="00294AB5"/>
    <w:rsid w:val="002C2233"/>
    <w:rsid w:val="002C2991"/>
    <w:rsid w:val="002C6A45"/>
    <w:rsid w:val="002C6B2A"/>
    <w:rsid w:val="002E0C9B"/>
    <w:rsid w:val="002E6650"/>
    <w:rsid w:val="002F5643"/>
    <w:rsid w:val="002F7FB3"/>
    <w:rsid w:val="0030017B"/>
    <w:rsid w:val="00302CAE"/>
    <w:rsid w:val="0030572C"/>
    <w:rsid w:val="003127F4"/>
    <w:rsid w:val="00344389"/>
    <w:rsid w:val="0035059E"/>
    <w:rsid w:val="00352A89"/>
    <w:rsid w:val="00357D68"/>
    <w:rsid w:val="00363489"/>
    <w:rsid w:val="003853C6"/>
    <w:rsid w:val="0039070C"/>
    <w:rsid w:val="00392408"/>
    <w:rsid w:val="003B25A3"/>
    <w:rsid w:val="003B620E"/>
    <w:rsid w:val="003C4178"/>
    <w:rsid w:val="003C488E"/>
    <w:rsid w:val="003D38F9"/>
    <w:rsid w:val="003F1226"/>
    <w:rsid w:val="003F46FF"/>
    <w:rsid w:val="00407C99"/>
    <w:rsid w:val="00436115"/>
    <w:rsid w:val="00437776"/>
    <w:rsid w:val="004400CB"/>
    <w:rsid w:val="004612CA"/>
    <w:rsid w:val="004638DD"/>
    <w:rsid w:val="00470DD9"/>
    <w:rsid w:val="004729C5"/>
    <w:rsid w:val="004862D3"/>
    <w:rsid w:val="00490269"/>
    <w:rsid w:val="004A25DE"/>
    <w:rsid w:val="004A53F9"/>
    <w:rsid w:val="004B4461"/>
    <w:rsid w:val="004D3C75"/>
    <w:rsid w:val="004D5ABA"/>
    <w:rsid w:val="004E2AE3"/>
    <w:rsid w:val="004E3A9B"/>
    <w:rsid w:val="004F5F51"/>
    <w:rsid w:val="004F6F52"/>
    <w:rsid w:val="00504AD9"/>
    <w:rsid w:val="00512C08"/>
    <w:rsid w:val="00522340"/>
    <w:rsid w:val="00524F4B"/>
    <w:rsid w:val="005354A9"/>
    <w:rsid w:val="00536E24"/>
    <w:rsid w:val="00557ADC"/>
    <w:rsid w:val="00572990"/>
    <w:rsid w:val="00583D7A"/>
    <w:rsid w:val="00590569"/>
    <w:rsid w:val="005B45B0"/>
    <w:rsid w:val="00623245"/>
    <w:rsid w:val="00626B04"/>
    <w:rsid w:val="00656F38"/>
    <w:rsid w:val="00660C18"/>
    <w:rsid w:val="00665F8F"/>
    <w:rsid w:val="00683B13"/>
    <w:rsid w:val="00697C13"/>
    <w:rsid w:val="006A4BFA"/>
    <w:rsid w:val="006E179A"/>
    <w:rsid w:val="006E297D"/>
    <w:rsid w:val="006E489B"/>
    <w:rsid w:val="006F2685"/>
    <w:rsid w:val="006F556B"/>
    <w:rsid w:val="00705445"/>
    <w:rsid w:val="00712D7C"/>
    <w:rsid w:val="007210F4"/>
    <w:rsid w:val="00750FE2"/>
    <w:rsid w:val="00751AF3"/>
    <w:rsid w:val="00752348"/>
    <w:rsid w:val="007A136B"/>
    <w:rsid w:val="007A4CEE"/>
    <w:rsid w:val="007A5CCE"/>
    <w:rsid w:val="007B21B0"/>
    <w:rsid w:val="007C0C08"/>
    <w:rsid w:val="007E4850"/>
    <w:rsid w:val="007F0503"/>
    <w:rsid w:val="007F7F36"/>
    <w:rsid w:val="00800A5D"/>
    <w:rsid w:val="008079C7"/>
    <w:rsid w:val="008218B2"/>
    <w:rsid w:val="008540FA"/>
    <w:rsid w:val="0085472B"/>
    <w:rsid w:val="00862768"/>
    <w:rsid w:val="00873166"/>
    <w:rsid w:val="00892E30"/>
    <w:rsid w:val="0089379D"/>
    <w:rsid w:val="008A3A9F"/>
    <w:rsid w:val="008B716B"/>
    <w:rsid w:val="008C044B"/>
    <w:rsid w:val="008C29B9"/>
    <w:rsid w:val="008C7128"/>
    <w:rsid w:val="008D0841"/>
    <w:rsid w:val="008D52A0"/>
    <w:rsid w:val="008D59ED"/>
    <w:rsid w:val="00911BDC"/>
    <w:rsid w:val="00935B74"/>
    <w:rsid w:val="009503AD"/>
    <w:rsid w:val="00955288"/>
    <w:rsid w:val="00956570"/>
    <w:rsid w:val="0096063D"/>
    <w:rsid w:val="00965AFA"/>
    <w:rsid w:val="0099008A"/>
    <w:rsid w:val="00993C23"/>
    <w:rsid w:val="009D1D8E"/>
    <w:rsid w:val="009E2EE7"/>
    <w:rsid w:val="009E3EB5"/>
    <w:rsid w:val="00A1142B"/>
    <w:rsid w:val="00A142D3"/>
    <w:rsid w:val="00A16DCC"/>
    <w:rsid w:val="00A312B5"/>
    <w:rsid w:val="00A37BD9"/>
    <w:rsid w:val="00A4746C"/>
    <w:rsid w:val="00A5290D"/>
    <w:rsid w:val="00A6029C"/>
    <w:rsid w:val="00A61810"/>
    <w:rsid w:val="00A63550"/>
    <w:rsid w:val="00A70594"/>
    <w:rsid w:val="00A73DBB"/>
    <w:rsid w:val="00A822B2"/>
    <w:rsid w:val="00A84C8C"/>
    <w:rsid w:val="00A9117B"/>
    <w:rsid w:val="00A9442B"/>
    <w:rsid w:val="00A95FD6"/>
    <w:rsid w:val="00AA17E6"/>
    <w:rsid w:val="00AA4377"/>
    <w:rsid w:val="00AA6EAE"/>
    <w:rsid w:val="00AB06F6"/>
    <w:rsid w:val="00AB5E77"/>
    <w:rsid w:val="00AE5A41"/>
    <w:rsid w:val="00AF528D"/>
    <w:rsid w:val="00B04499"/>
    <w:rsid w:val="00B05B1B"/>
    <w:rsid w:val="00B42260"/>
    <w:rsid w:val="00B44E84"/>
    <w:rsid w:val="00B51E69"/>
    <w:rsid w:val="00B618B6"/>
    <w:rsid w:val="00B627BA"/>
    <w:rsid w:val="00B74D35"/>
    <w:rsid w:val="00B762DD"/>
    <w:rsid w:val="00B7726E"/>
    <w:rsid w:val="00B92572"/>
    <w:rsid w:val="00BB1773"/>
    <w:rsid w:val="00BE332D"/>
    <w:rsid w:val="00C0138A"/>
    <w:rsid w:val="00C03EED"/>
    <w:rsid w:val="00C3427A"/>
    <w:rsid w:val="00C4188F"/>
    <w:rsid w:val="00C51A16"/>
    <w:rsid w:val="00C51DB6"/>
    <w:rsid w:val="00C543B0"/>
    <w:rsid w:val="00C572F1"/>
    <w:rsid w:val="00C7779F"/>
    <w:rsid w:val="00C86C90"/>
    <w:rsid w:val="00CA6027"/>
    <w:rsid w:val="00CB61E6"/>
    <w:rsid w:val="00CC6D29"/>
    <w:rsid w:val="00CD0043"/>
    <w:rsid w:val="00CF73C2"/>
    <w:rsid w:val="00D37D0E"/>
    <w:rsid w:val="00D40A64"/>
    <w:rsid w:val="00D4602F"/>
    <w:rsid w:val="00D574E2"/>
    <w:rsid w:val="00DA4EAF"/>
    <w:rsid w:val="00DC78C4"/>
    <w:rsid w:val="00E01502"/>
    <w:rsid w:val="00E261E5"/>
    <w:rsid w:val="00E27DFA"/>
    <w:rsid w:val="00E45730"/>
    <w:rsid w:val="00E506E5"/>
    <w:rsid w:val="00E65388"/>
    <w:rsid w:val="00E7215B"/>
    <w:rsid w:val="00E85CEA"/>
    <w:rsid w:val="00EA37CE"/>
    <w:rsid w:val="00EB549A"/>
    <w:rsid w:val="00ED1D4F"/>
    <w:rsid w:val="00ED4751"/>
    <w:rsid w:val="00ED7819"/>
    <w:rsid w:val="00EE1268"/>
    <w:rsid w:val="00F06CB5"/>
    <w:rsid w:val="00F21031"/>
    <w:rsid w:val="00F33D11"/>
    <w:rsid w:val="00F40668"/>
    <w:rsid w:val="00F40D0B"/>
    <w:rsid w:val="00F40F70"/>
    <w:rsid w:val="00F51F32"/>
    <w:rsid w:val="00F5360A"/>
    <w:rsid w:val="00F55BA4"/>
    <w:rsid w:val="00FC4FD9"/>
    <w:rsid w:val="00FD06C9"/>
    <w:rsid w:val="00FE2684"/>
    <w:rsid w:val="00FE3FA3"/>
    <w:rsid w:val="00FE582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4</Pages>
  <Words>1417</Words>
  <Characters>7796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18</cp:revision>
  <cp:lastPrinted>2021-01-29T01:53:00Z</cp:lastPrinted>
  <dcterms:created xsi:type="dcterms:W3CDTF">2020-12-09T21:35:00Z</dcterms:created>
  <dcterms:modified xsi:type="dcterms:W3CDTF">2021-01-29T02:06:00Z</dcterms:modified>
</cp:coreProperties>
</file>